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C3C2">
      <w:pPr>
        <w:pStyle w:val="2"/>
        <w:spacing w:before="0" w:beforeAutospacing="0" w:after="0" w:afterAutospacing="0" w:line="560" w:lineRule="exact"/>
        <w:rPr>
          <w:rFonts w:ascii="仿宋_GB2312" w:eastAsia="仿宋_GB2312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</w:rPr>
        <w:t>附件1</w:t>
      </w:r>
    </w:p>
    <w:p w14:paraId="5E31320C">
      <w:pPr>
        <w:pStyle w:val="2"/>
        <w:spacing w:before="0" w:beforeAutospacing="0" w:after="0" w:afterAutospacing="0" w:line="560" w:lineRule="exact"/>
        <w:jc w:val="center"/>
        <w:rPr>
          <w:rFonts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 xml:space="preserve">  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-</w:t>
      </w:r>
      <w:r>
        <w:rPr>
          <w:rFonts w:ascii="Times New Roman" w:hAnsi="Times New Roman" w:eastAsia="方正小标宋简体" w:cs="Arial"/>
          <w:b w:val="0"/>
          <w:bCs w:val="0"/>
          <w:color w:val="000000"/>
          <w:kern w:val="2"/>
          <w:sz w:val="44"/>
          <w:szCs w:val="44"/>
        </w:rPr>
        <w:t xml:space="preserve"> 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202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学年“十大优秀班级标兵班”</w:t>
      </w:r>
    </w:p>
    <w:p w14:paraId="263B48BB">
      <w:pPr>
        <w:pStyle w:val="2"/>
        <w:spacing w:before="0" w:beforeAutospacing="0" w:after="0" w:afterAutospacing="0" w:line="560" w:lineRule="exact"/>
        <w:jc w:val="center"/>
        <w:rPr>
          <w:rFonts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 w:val="0"/>
          <w:bCs w:val="0"/>
          <w:color w:val="000000"/>
          <w:kern w:val="2"/>
          <w:sz w:val="44"/>
          <w:szCs w:val="44"/>
        </w:rPr>
        <w:t>评选方案</w:t>
      </w:r>
    </w:p>
    <w:p w14:paraId="3C5C7A79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一、评选条件</w:t>
      </w:r>
    </w:p>
    <w:p w14:paraId="14EE5167">
      <w:pPr>
        <w:pStyle w:val="2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（一）基本条件</w:t>
      </w:r>
    </w:p>
    <w:p w14:paraId="04CC01FE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按照202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版《学生手册》中《大连海洋大学本科生先进集体(个人)评选办法》执行。</w:t>
      </w:r>
    </w:p>
    <w:p w14:paraId="7B77F35C">
      <w:pPr>
        <w:pStyle w:val="2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（二）推荐名额</w:t>
      </w:r>
    </w:p>
    <w:p w14:paraId="3A34378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本学年“十大优秀班级标兵班”需要在校202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学年度“优秀班级”的基础上推荐。</w:t>
      </w:r>
    </w:p>
    <w:p w14:paraId="6024EF1D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二、奖项设置</w:t>
      </w:r>
    </w:p>
    <w:p w14:paraId="419177BA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大连海洋大学20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学年“十大优秀班级标兵班”10个。</w:t>
      </w:r>
    </w:p>
    <w:p w14:paraId="18EC0A8D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三、评选程序</w:t>
      </w:r>
      <w:bookmarkStart w:id="0" w:name="_GoBack"/>
      <w:bookmarkEnd w:id="0"/>
    </w:p>
    <w:p w14:paraId="36BBB1C5">
      <w:pPr>
        <w:pStyle w:val="2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（一）宣传推荐阶段（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日—5月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lang w:val="en-US" w:eastAsia="zh-CN"/>
        </w:rPr>
        <w:t>18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日）</w:t>
      </w:r>
    </w:p>
    <w:p w14:paraId="77439E99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5FA7CAE6">
      <w:pPr>
        <w:pStyle w:val="2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rPr>
          <w:rFonts w:ascii="楷体_GB2312" w:eastAsia="楷体_GB2312" w:cs="楷体_GB2312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（二）评选阶段（5月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lang w:val="en-US" w:eastAsia="zh-CN"/>
        </w:rPr>
        <w:t>19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日—6月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  <w:lang w:val="en-US" w:eastAsia="zh-CN"/>
        </w:rPr>
        <w:t>18</w:t>
      </w:r>
      <w:r>
        <w:rPr>
          <w:rFonts w:hint="eastAsia" w:ascii="楷体_GB2312" w:eastAsia="楷体_GB2312" w:cs="楷体_GB2312"/>
          <w:b w:val="0"/>
          <w:color w:val="000000"/>
          <w:kern w:val="2"/>
          <w:sz w:val="32"/>
          <w:szCs w:val="32"/>
        </w:rPr>
        <w:t>日）</w:t>
      </w:r>
    </w:p>
    <w:p w14:paraId="57BA9A3C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（1）网络投票（5月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日）：在“大海大学生工作”微信公众号开辟投票专栏，对候选班级事迹材料进行展示，在全校范围内进行网络投票，</w:t>
      </w:r>
      <w:r>
        <w:rPr>
          <w:rFonts w:ascii="仿宋_GB2312" w:eastAsia="仿宋_GB2312" w:cs="仿宋_GB2312"/>
          <w:color w:val="000000"/>
          <w:sz w:val="32"/>
          <w:szCs w:val="32"/>
        </w:rPr>
        <w:t>网络投票排名前20名的候选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班级</w:t>
      </w:r>
      <w:r>
        <w:rPr>
          <w:rFonts w:ascii="仿宋_GB2312" w:eastAsia="仿宋_GB2312" w:cs="仿宋_GB2312"/>
          <w:color w:val="000000"/>
          <w:sz w:val="32"/>
          <w:szCs w:val="32"/>
        </w:rPr>
        <w:t>进入下一环节。</w:t>
      </w:r>
    </w:p>
    <w:p w14:paraId="173FF0AA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（2）现场评选（时间待定）：十大优秀班级标兵班采取</w:t>
      </w:r>
      <w:r>
        <w:rPr>
          <w:rFonts w:ascii="仿宋_GB2312" w:eastAsia="仿宋_GB2312" w:cs="仿宋_GB2312"/>
          <w:color w:val="000000"/>
          <w:sz w:val="32"/>
          <w:szCs w:val="32"/>
        </w:rPr>
        <w:t>现场演讲评选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</w:rPr>
        <w:t>网络投票排名前20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名</w:t>
      </w:r>
      <w:r>
        <w:rPr>
          <w:rFonts w:ascii="仿宋_GB2312" w:eastAsia="仿宋_GB2312" w:cs="仿宋_GB2312"/>
          <w:color w:val="000000"/>
          <w:sz w:val="32"/>
          <w:szCs w:val="32"/>
        </w:rPr>
        <w:t>的候选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班级代表</w:t>
      </w:r>
      <w:r>
        <w:rPr>
          <w:rFonts w:ascii="仿宋_GB2312" w:eastAsia="仿宋_GB2312" w:cs="仿宋_GB2312"/>
          <w:color w:val="000000"/>
          <w:sz w:val="32"/>
          <w:szCs w:val="32"/>
        </w:rPr>
        <w:t>进行现场演讲，由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学工委办公室</w:t>
      </w:r>
      <w:r>
        <w:rPr>
          <w:rFonts w:ascii="仿宋_GB2312" w:eastAsia="仿宋_GB2312" w:cs="仿宋_GB2312"/>
          <w:color w:val="000000"/>
          <w:sz w:val="32"/>
          <w:szCs w:val="32"/>
        </w:rPr>
        <w:t>根据候选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班级</w:t>
      </w:r>
      <w:r>
        <w:rPr>
          <w:rFonts w:ascii="仿宋_GB2312" w:eastAsia="仿宋_GB2312" w:cs="仿宋_GB2312"/>
          <w:color w:val="000000"/>
          <w:sz w:val="32"/>
          <w:szCs w:val="32"/>
        </w:rPr>
        <w:t>的事迹及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现场演讲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组织</w:t>
      </w:r>
      <w:r>
        <w:rPr>
          <w:rFonts w:ascii="仿宋_GB2312" w:eastAsia="仿宋_GB2312" w:cs="仿宋_GB2312"/>
          <w:color w:val="000000"/>
          <w:sz w:val="32"/>
          <w:szCs w:val="32"/>
        </w:rPr>
        <w:t>现场投票。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投票结果前10名的候选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班级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当选本年度十大优秀班级标兵班。</w:t>
      </w:r>
    </w:p>
    <w:p w14:paraId="448045FA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四、具体要求</w:t>
      </w:r>
    </w:p>
    <w:p w14:paraId="7B8969D6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（一）学校统一开辟投票专区，在网络投票阶段，同一IP地址在24小时之内限投一票，每次投票必须在候选班级中选择10个班级进行投票，多投或少投均无效。</w:t>
      </w:r>
    </w:p>
    <w:p w14:paraId="3238F229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（二）各学院在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日前，将以下相关推荐电子版材料以评选项目建立文件夹发送到edu@dlou.edu.cn。</w:t>
      </w:r>
    </w:p>
    <w:p w14:paraId="3476DC05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联系人：郑舒悠，电话：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84762678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0BF72E16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报送材料内容包括：</w:t>
      </w:r>
    </w:p>
    <w:p w14:paraId="13B4BF8B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（1）“十大优秀班级标兵班”评选推荐、登记表电子版1份。</w:t>
      </w:r>
    </w:p>
    <w:p w14:paraId="05BCA59D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200字精编班级简介电子版1份（要求：采用第三人称，以通讯报道稿的形式撰写，用Word格式排版，大标题用方正小标宋简体二号（不加粗），小标题用楷体_GB2312三号（不加粗），正文用仿宋_GB2312三号（不加粗），A4纸）。</w:t>
      </w:r>
    </w:p>
    <w:p w14:paraId="604100FA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（3）推荐表、登记表中涉及到的奖项证书和相关佐证材料电子版，近期班集体彩色生活照电子版2张（1500*1000像素以下，宽*长：240*320，图像色彩模式RGB，jpg格式）。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hkNWQ5ODU3MzhlYmRlZWNjM2FlYWM1NGM0MjAifQ=="/>
  </w:docVars>
  <w:rsids>
    <w:rsidRoot w:val="00176FCA"/>
    <w:rsid w:val="00176FCA"/>
    <w:rsid w:val="00277FD0"/>
    <w:rsid w:val="00383F4A"/>
    <w:rsid w:val="00CF7EBD"/>
    <w:rsid w:val="00E31C97"/>
    <w:rsid w:val="00EF4941"/>
    <w:rsid w:val="03074DA5"/>
    <w:rsid w:val="0A1F3222"/>
    <w:rsid w:val="0DF73932"/>
    <w:rsid w:val="15EB4FBB"/>
    <w:rsid w:val="1E0A6CE0"/>
    <w:rsid w:val="290F78DF"/>
    <w:rsid w:val="2FEC3E2F"/>
    <w:rsid w:val="315C55D2"/>
    <w:rsid w:val="44901088"/>
    <w:rsid w:val="45974B4D"/>
    <w:rsid w:val="4D526A2F"/>
    <w:rsid w:val="513226C5"/>
    <w:rsid w:val="513F2339"/>
    <w:rsid w:val="53E871B2"/>
    <w:rsid w:val="53F04601"/>
    <w:rsid w:val="55911353"/>
    <w:rsid w:val="56AE5998"/>
    <w:rsid w:val="59BB550F"/>
    <w:rsid w:val="61B20E89"/>
    <w:rsid w:val="62F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873</Characters>
  <Lines>6</Lines>
  <Paragraphs>1</Paragraphs>
  <TotalTime>36</TotalTime>
  <ScaleCrop>false</ScaleCrop>
  <LinksUpToDate>false</LinksUpToDate>
  <CharactersWithSpaces>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艺哥</cp:lastModifiedBy>
  <dcterms:modified xsi:type="dcterms:W3CDTF">2026-04-13T01:06:41Z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138C284232024A02AF393A9C8BE03B8F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