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88F2D8" w14:textId="6A5CE65B" w:rsidR="004668B5" w:rsidRPr="00D97056" w:rsidRDefault="00B04496" w:rsidP="0032202E">
      <w:pPr>
        <w:rPr>
          <w:rStyle w:val="10"/>
          <w:rFonts w:ascii="黑体" w:eastAsia="黑体" w:hAnsi="黑体"/>
          <w:b w:val="0"/>
          <w:bCs w:val="0"/>
          <w:kern w:val="2"/>
          <w:sz w:val="32"/>
          <w:szCs w:val="32"/>
        </w:rPr>
      </w:pPr>
      <w:r w:rsidRPr="00D97056">
        <w:rPr>
          <w:rFonts w:ascii="黑体" w:eastAsia="黑体" w:hAnsi="黑体" w:hint="eastAsia"/>
          <w:sz w:val="32"/>
          <w:szCs w:val="32"/>
        </w:rPr>
        <w:t>附件1</w:t>
      </w:r>
    </w:p>
    <w:p w14:paraId="7E0A2E2C" w14:textId="25459905" w:rsidR="00B55432" w:rsidRPr="00D97056" w:rsidRDefault="00B04496" w:rsidP="00D97056">
      <w:pPr>
        <w:jc w:val="center"/>
        <w:rPr>
          <w:sz w:val="44"/>
          <w:szCs w:val="44"/>
        </w:rPr>
      </w:pPr>
      <w:r w:rsidRPr="00D97056">
        <w:rPr>
          <w:rFonts w:hint="eastAsia"/>
          <w:sz w:val="44"/>
          <w:szCs w:val="44"/>
        </w:rPr>
        <w:t>202</w:t>
      </w:r>
      <w:r w:rsidR="00782F94">
        <w:rPr>
          <w:sz w:val="44"/>
          <w:szCs w:val="44"/>
        </w:rPr>
        <w:t>7</w:t>
      </w:r>
      <w:r w:rsidRPr="00D97056">
        <w:rPr>
          <w:rFonts w:hint="eastAsia"/>
          <w:sz w:val="44"/>
          <w:szCs w:val="44"/>
        </w:rPr>
        <w:t>年</w:t>
      </w:r>
      <w:r w:rsidR="00782F94">
        <w:rPr>
          <w:rFonts w:hint="eastAsia"/>
          <w:sz w:val="44"/>
          <w:szCs w:val="44"/>
        </w:rPr>
        <w:t>春</w:t>
      </w:r>
      <w:bookmarkStart w:id="0" w:name="_GoBack"/>
      <w:bookmarkEnd w:id="0"/>
      <w:r w:rsidRPr="00D97056">
        <w:rPr>
          <w:rFonts w:hint="eastAsia"/>
          <w:sz w:val="44"/>
          <w:szCs w:val="44"/>
        </w:rPr>
        <w:t>季出国交流学习项目一览表</w:t>
      </w:r>
    </w:p>
    <w:p w14:paraId="3BA197E9" w14:textId="77777777" w:rsidR="004668B5" w:rsidRPr="004668B5" w:rsidRDefault="004668B5" w:rsidP="0032202E"/>
    <w:tbl>
      <w:tblPr>
        <w:tblStyle w:val="a7"/>
        <w:tblW w:w="14716" w:type="dxa"/>
        <w:jc w:val="center"/>
        <w:tblLayout w:type="fixed"/>
        <w:tblLook w:val="04A0" w:firstRow="1" w:lastRow="0" w:firstColumn="1" w:lastColumn="0" w:noHBand="0" w:noVBand="1"/>
      </w:tblPr>
      <w:tblGrid>
        <w:gridCol w:w="1619"/>
        <w:gridCol w:w="2487"/>
        <w:gridCol w:w="1134"/>
        <w:gridCol w:w="992"/>
        <w:gridCol w:w="1701"/>
        <w:gridCol w:w="1134"/>
        <w:gridCol w:w="4253"/>
        <w:gridCol w:w="1396"/>
      </w:tblGrid>
      <w:tr w:rsidR="0012101B" w:rsidRPr="0032202E" w14:paraId="1B79738E" w14:textId="77777777" w:rsidTr="00CD0E97">
        <w:trPr>
          <w:trHeight w:val="619"/>
          <w:jc w:val="center"/>
        </w:trPr>
        <w:tc>
          <w:tcPr>
            <w:tcW w:w="1619" w:type="dxa"/>
            <w:vAlign w:val="center"/>
          </w:tcPr>
          <w:p w14:paraId="679A5AFF" w14:textId="77777777" w:rsidR="0012101B" w:rsidRPr="000318A4" w:rsidRDefault="0012101B" w:rsidP="0012101B">
            <w:pPr>
              <w:spacing w:line="240" w:lineRule="auto"/>
              <w:jc w:val="center"/>
              <w:rPr>
                <w:rFonts w:ascii="黑体" w:eastAsia="黑体" w:hAnsi="黑体"/>
                <w:b/>
              </w:rPr>
            </w:pPr>
            <w:r w:rsidRPr="000318A4">
              <w:rPr>
                <w:rFonts w:ascii="黑体" w:eastAsia="黑体" w:hAnsi="黑体" w:hint="eastAsia"/>
                <w:b/>
              </w:rPr>
              <w:t>交流院校</w:t>
            </w:r>
          </w:p>
        </w:tc>
        <w:tc>
          <w:tcPr>
            <w:tcW w:w="2487" w:type="dxa"/>
            <w:vAlign w:val="center"/>
          </w:tcPr>
          <w:p w14:paraId="27A1E325" w14:textId="77777777" w:rsidR="0012101B" w:rsidRPr="000318A4" w:rsidRDefault="0012101B" w:rsidP="0012101B">
            <w:pPr>
              <w:spacing w:line="240" w:lineRule="auto"/>
              <w:jc w:val="center"/>
              <w:rPr>
                <w:rFonts w:ascii="黑体" w:eastAsia="黑体" w:hAnsi="黑体"/>
                <w:b/>
              </w:rPr>
            </w:pPr>
            <w:r w:rsidRPr="000318A4">
              <w:rPr>
                <w:rFonts w:ascii="黑体" w:eastAsia="黑体" w:hAnsi="黑体" w:hint="eastAsia"/>
                <w:b/>
              </w:rPr>
              <w:t>招收专业</w:t>
            </w:r>
          </w:p>
        </w:tc>
        <w:tc>
          <w:tcPr>
            <w:tcW w:w="1134" w:type="dxa"/>
            <w:vAlign w:val="center"/>
          </w:tcPr>
          <w:p w14:paraId="740C68BB" w14:textId="77777777" w:rsidR="0012101B" w:rsidRPr="000318A4" w:rsidRDefault="0012101B" w:rsidP="0012101B">
            <w:pPr>
              <w:spacing w:line="240" w:lineRule="auto"/>
              <w:jc w:val="center"/>
              <w:rPr>
                <w:rFonts w:ascii="黑体" w:eastAsia="黑体" w:hAnsi="黑体"/>
                <w:b/>
              </w:rPr>
            </w:pPr>
            <w:r w:rsidRPr="000318A4">
              <w:rPr>
                <w:rFonts w:ascii="黑体" w:eastAsia="黑体" w:hAnsi="黑体" w:hint="eastAsia"/>
                <w:b/>
              </w:rPr>
              <w:t>项目</w:t>
            </w:r>
          </w:p>
          <w:p w14:paraId="2B5CA8FE" w14:textId="77777777" w:rsidR="0012101B" w:rsidRPr="000318A4" w:rsidRDefault="0012101B" w:rsidP="0012101B">
            <w:pPr>
              <w:spacing w:line="240" w:lineRule="auto"/>
              <w:jc w:val="center"/>
              <w:rPr>
                <w:rFonts w:ascii="黑体" w:eastAsia="黑体" w:hAnsi="黑体"/>
                <w:b/>
              </w:rPr>
            </w:pPr>
            <w:r w:rsidRPr="000318A4">
              <w:rPr>
                <w:rFonts w:ascii="黑体" w:eastAsia="黑体" w:hAnsi="黑体" w:hint="eastAsia"/>
                <w:b/>
              </w:rPr>
              <w:t>类型</w:t>
            </w:r>
          </w:p>
        </w:tc>
        <w:tc>
          <w:tcPr>
            <w:tcW w:w="992" w:type="dxa"/>
            <w:vAlign w:val="center"/>
          </w:tcPr>
          <w:p w14:paraId="1CCBF064" w14:textId="77777777" w:rsidR="0012101B" w:rsidRPr="000318A4" w:rsidRDefault="0012101B" w:rsidP="0012101B">
            <w:pPr>
              <w:spacing w:line="240" w:lineRule="auto"/>
              <w:jc w:val="center"/>
              <w:rPr>
                <w:rFonts w:ascii="黑体" w:eastAsia="黑体" w:hAnsi="黑体"/>
                <w:b/>
              </w:rPr>
            </w:pPr>
            <w:r w:rsidRPr="000318A4">
              <w:rPr>
                <w:rFonts w:ascii="黑体" w:eastAsia="黑体" w:hAnsi="黑体" w:hint="eastAsia"/>
                <w:b/>
              </w:rPr>
              <w:t>留学</w:t>
            </w:r>
          </w:p>
          <w:p w14:paraId="56D1F72E" w14:textId="77777777" w:rsidR="0012101B" w:rsidRPr="000318A4" w:rsidRDefault="0012101B" w:rsidP="0012101B">
            <w:pPr>
              <w:spacing w:line="240" w:lineRule="auto"/>
              <w:jc w:val="center"/>
              <w:rPr>
                <w:rFonts w:ascii="黑体" w:eastAsia="黑体" w:hAnsi="黑体"/>
                <w:b/>
              </w:rPr>
            </w:pPr>
            <w:r w:rsidRPr="000318A4">
              <w:rPr>
                <w:rFonts w:ascii="黑体" w:eastAsia="黑体" w:hAnsi="黑体" w:hint="eastAsia"/>
                <w:b/>
              </w:rPr>
              <w:t>对象</w:t>
            </w:r>
          </w:p>
        </w:tc>
        <w:tc>
          <w:tcPr>
            <w:tcW w:w="1701" w:type="dxa"/>
            <w:vAlign w:val="center"/>
          </w:tcPr>
          <w:p w14:paraId="50048B28" w14:textId="77777777" w:rsidR="0012101B" w:rsidRPr="000318A4" w:rsidRDefault="0012101B" w:rsidP="0012101B">
            <w:pPr>
              <w:spacing w:line="240" w:lineRule="auto"/>
              <w:jc w:val="center"/>
              <w:rPr>
                <w:rFonts w:ascii="黑体" w:eastAsia="黑体" w:hAnsi="黑体"/>
                <w:b/>
              </w:rPr>
            </w:pPr>
            <w:r w:rsidRPr="000318A4">
              <w:rPr>
                <w:rFonts w:ascii="黑体" w:eastAsia="黑体" w:hAnsi="黑体" w:hint="eastAsia"/>
                <w:b/>
              </w:rPr>
              <w:t>语言</w:t>
            </w:r>
          </w:p>
          <w:p w14:paraId="595B6980" w14:textId="77777777" w:rsidR="0012101B" w:rsidRPr="000318A4" w:rsidRDefault="0012101B" w:rsidP="0012101B">
            <w:pPr>
              <w:spacing w:line="240" w:lineRule="auto"/>
              <w:jc w:val="center"/>
              <w:rPr>
                <w:rFonts w:ascii="黑体" w:eastAsia="黑体" w:hAnsi="黑体"/>
                <w:b/>
              </w:rPr>
            </w:pPr>
            <w:r w:rsidRPr="000318A4">
              <w:rPr>
                <w:rFonts w:ascii="黑体" w:eastAsia="黑体" w:hAnsi="黑体" w:hint="eastAsia"/>
                <w:b/>
              </w:rPr>
              <w:t>要求</w:t>
            </w:r>
          </w:p>
        </w:tc>
        <w:tc>
          <w:tcPr>
            <w:tcW w:w="1134" w:type="dxa"/>
            <w:vAlign w:val="center"/>
          </w:tcPr>
          <w:p w14:paraId="22EB49E4" w14:textId="77777777" w:rsidR="0012101B" w:rsidRPr="000318A4" w:rsidRDefault="0012101B" w:rsidP="0012101B">
            <w:pPr>
              <w:spacing w:line="240" w:lineRule="auto"/>
              <w:jc w:val="center"/>
              <w:rPr>
                <w:rFonts w:ascii="黑体" w:eastAsia="黑体" w:hAnsi="黑体"/>
                <w:b/>
              </w:rPr>
            </w:pPr>
            <w:r w:rsidRPr="000318A4">
              <w:rPr>
                <w:rFonts w:ascii="黑体" w:eastAsia="黑体" w:hAnsi="黑体" w:hint="eastAsia"/>
                <w:b/>
              </w:rPr>
              <w:t>留学时间</w:t>
            </w:r>
          </w:p>
          <w:p w14:paraId="377E6301" w14:textId="77777777" w:rsidR="0012101B" w:rsidRPr="000318A4" w:rsidRDefault="0012101B" w:rsidP="0012101B">
            <w:pPr>
              <w:spacing w:line="240" w:lineRule="auto"/>
              <w:jc w:val="center"/>
              <w:rPr>
                <w:rFonts w:ascii="黑体" w:eastAsia="黑体" w:hAnsi="黑体"/>
                <w:b/>
              </w:rPr>
            </w:pPr>
            <w:r w:rsidRPr="000318A4">
              <w:rPr>
                <w:rFonts w:ascii="黑体" w:eastAsia="黑体" w:hAnsi="黑体" w:hint="eastAsia"/>
                <w:b/>
              </w:rPr>
              <w:t>（年）</w:t>
            </w:r>
          </w:p>
        </w:tc>
        <w:tc>
          <w:tcPr>
            <w:tcW w:w="4253" w:type="dxa"/>
            <w:vAlign w:val="center"/>
          </w:tcPr>
          <w:p w14:paraId="51829ABC" w14:textId="0A12EEAF" w:rsidR="0012101B" w:rsidRPr="000318A4" w:rsidRDefault="0012101B" w:rsidP="0012101B">
            <w:pPr>
              <w:spacing w:line="240" w:lineRule="auto"/>
              <w:jc w:val="center"/>
              <w:rPr>
                <w:rFonts w:ascii="黑体" w:eastAsia="黑体" w:hAnsi="黑体"/>
                <w:b/>
              </w:rPr>
            </w:pPr>
            <w:r>
              <w:rPr>
                <w:rFonts w:ascii="黑体" w:eastAsia="黑体" w:hAnsi="黑体" w:hint="eastAsia"/>
                <w:b/>
              </w:rPr>
              <w:t>院校简介</w:t>
            </w:r>
          </w:p>
        </w:tc>
        <w:tc>
          <w:tcPr>
            <w:tcW w:w="1396" w:type="dxa"/>
            <w:vAlign w:val="center"/>
          </w:tcPr>
          <w:p w14:paraId="06A8F987" w14:textId="71EAA32B" w:rsidR="0012101B" w:rsidRPr="000318A4" w:rsidRDefault="0012101B" w:rsidP="0012101B">
            <w:pPr>
              <w:spacing w:line="240" w:lineRule="auto"/>
              <w:jc w:val="center"/>
              <w:rPr>
                <w:rFonts w:ascii="黑体" w:eastAsia="黑体" w:hAnsi="黑体"/>
                <w:b/>
              </w:rPr>
            </w:pPr>
            <w:r w:rsidRPr="000318A4">
              <w:rPr>
                <w:rFonts w:ascii="黑体" w:eastAsia="黑体" w:hAnsi="黑体" w:hint="eastAsia"/>
                <w:b/>
              </w:rPr>
              <w:t>相关网站</w:t>
            </w:r>
          </w:p>
        </w:tc>
      </w:tr>
      <w:tr w:rsidR="0012101B" w:rsidRPr="0032202E" w14:paraId="3A5BA494" w14:textId="77777777" w:rsidTr="00CD0E97">
        <w:trPr>
          <w:trHeight w:val="1104"/>
          <w:jc w:val="center"/>
        </w:trPr>
        <w:tc>
          <w:tcPr>
            <w:tcW w:w="1619" w:type="dxa"/>
            <w:vAlign w:val="center"/>
          </w:tcPr>
          <w:p w14:paraId="49C8C2B4" w14:textId="1AD5C238" w:rsidR="0012101B" w:rsidRPr="000318A4" w:rsidRDefault="0012101B" w:rsidP="0012101B">
            <w:pPr>
              <w:spacing w:line="240" w:lineRule="auto"/>
              <w:jc w:val="center"/>
              <w:rPr>
                <w:rFonts w:ascii="仿宋_GB2312" w:eastAsia="仿宋_GB2312"/>
                <w:b/>
              </w:rPr>
            </w:pPr>
            <w:r>
              <w:rPr>
                <w:rFonts w:ascii="仿宋_GB2312" w:eastAsia="仿宋_GB2312" w:hint="eastAsia"/>
                <w:b/>
              </w:rPr>
              <w:t>韩国</w:t>
            </w:r>
            <w:r w:rsidRPr="000318A4">
              <w:rPr>
                <w:rFonts w:ascii="仿宋_GB2312" w:eastAsia="仿宋_GB2312" w:hint="eastAsia"/>
                <w:b/>
              </w:rPr>
              <w:t>中央大学</w:t>
            </w:r>
          </w:p>
        </w:tc>
        <w:tc>
          <w:tcPr>
            <w:tcW w:w="2487" w:type="dxa"/>
            <w:vAlign w:val="center"/>
          </w:tcPr>
          <w:p w14:paraId="35E23E78" w14:textId="77777777" w:rsidR="0012101B" w:rsidRPr="0032202E" w:rsidRDefault="0012101B" w:rsidP="0012101B">
            <w:pPr>
              <w:spacing w:line="240" w:lineRule="auto"/>
              <w:jc w:val="both"/>
              <w:rPr>
                <w:rFonts w:ascii="仿宋_GB2312" w:eastAsia="仿宋_GB2312"/>
              </w:rPr>
            </w:pPr>
            <w:r w:rsidRPr="0032202E">
              <w:rPr>
                <w:rFonts w:ascii="仿宋_GB2312" w:eastAsia="仿宋_GB2312" w:hint="eastAsia"/>
              </w:rPr>
              <w:t>生命科学类、环境类、食品科学类、机械工程类、土木工程类、信息技术类、经济管理类、物理学、英语、日语、文法类、艺术类</w:t>
            </w:r>
          </w:p>
        </w:tc>
        <w:tc>
          <w:tcPr>
            <w:tcW w:w="1134" w:type="dxa"/>
            <w:vAlign w:val="center"/>
          </w:tcPr>
          <w:p w14:paraId="43835B95" w14:textId="77777777" w:rsidR="0012101B" w:rsidRPr="0032202E" w:rsidRDefault="0012101B" w:rsidP="0012101B">
            <w:pPr>
              <w:spacing w:line="240" w:lineRule="auto"/>
              <w:jc w:val="center"/>
              <w:rPr>
                <w:rFonts w:ascii="仿宋_GB2312" w:eastAsia="仿宋_GB2312" w:cs="宋体"/>
                <w:color w:val="000000"/>
                <w:kern w:val="0"/>
              </w:rPr>
            </w:pPr>
            <w:r w:rsidRPr="0032202E">
              <w:rPr>
                <w:rFonts w:ascii="仿宋_GB2312" w:eastAsia="仿宋_GB2312" w:hint="eastAsia"/>
              </w:rPr>
              <w:t>交换留学</w:t>
            </w:r>
          </w:p>
        </w:tc>
        <w:tc>
          <w:tcPr>
            <w:tcW w:w="992" w:type="dxa"/>
            <w:vAlign w:val="center"/>
          </w:tcPr>
          <w:p w14:paraId="215D42BD" w14:textId="77777777" w:rsidR="0012101B" w:rsidRPr="0032202E" w:rsidRDefault="0012101B" w:rsidP="0012101B">
            <w:pPr>
              <w:spacing w:line="240" w:lineRule="auto"/>
              <w:jc w:val="center"/>
              <w:rPr>
                <w:rFonts w:ascii="仿宋_GB2312" w:eastAsia="仿宋_GB2312"/>
              </w:rPr>
            </w:pPr>
            <w:r w:rsidRPr="0032202E">
              <w:rPr>
                <w:rFonts w:ascii="仿宋_GB2312" w:eastAsia="仿宋_GB2312" w:hint="eastAsia"/>
              </w:rPr>
              <w:t>本科生</w:t>
            </w:r>
          </w:p>
        </w:tc>
        <w:tc>
          <w:tcPr>
            <w:tcW w:w="1701" w:type="dxa"/>
            <w:vAlign w:val="center"/>
          </w:tcPr>
          <w:p w14:paraId="11D61DD0" w14:textId="77777777" w:rsidR="0012101B" w:rsidRPr="0032202E" w:rsidRDefault="0012101B" w:rsidP="0012101B">
            <w:pPr>
              <w:spacing w:line="240" w:lineRule="auto"/>
              <w:jc w:val="both"/>
              <w:rPr>
                <w:rFonts w:ascii="仿宋_GB2312" w:eastAsia="仿宋_GB2312"/>
              </w:rPr>
            </w:pPr>
            <w:r w:rsidRPr="0032202E">
              <w:rPr>
                <w:rFonts w:ascii="仿宋_GB2312" w:eastAsia="仿宋_GB2312" w:hint="eastAsia"/>
              </w:rPr>
              <w:t>韩语或英语CET4及以上</w:t>
            </w:r>
          </w:p>
        </w:tc>
        <w:tc>
          <w:tcPr>
            <w:tcW w:w="1134" w:type="dxa"/>
            <w:vAlign w:val="center"/>
          </w:tcPr>
          <w:p w14:paraId="5E425D2C" w14:textId="77777777" w:rsidR="0012101B" w:rsidRPr="0032202E" w:rsidRDefault="0012101B" w:rsidP="0012101B">
            <w:pPr>
              <w:spacing w:line="240" w:lineRule="auto"/>
              <w:jc w:val="center"/>
              <w:rPr>
                <w:rFonts w:ascii="仿宋_GB2312" w:eastAsia="仿宋_GB2312"/>
              </w:rPr>
            </w:pPr>
            <w:r w:rsidRPr="0032202E">
              <w:rPr>
                <w:rFonts w:ascii="仿宋_GB2312" w:eastAsia="仿宋_GB2312" w:hint="eastAsia"/>
              </w:rPr>
              <w:t>1</w:t>
            </w:r>
          </w:p>
        </w:tc>
        <w:tc>
          <w:tcPr>
            <w:tcW w:w="4253" w:type="dxa"/>
          </w:tcPr>
          <w:p w14:paraId="64C8FDF7" w14:textId="069AB67D" w:rsidR="0012101B" w:rsidRPr="0032202E" w:rsidRDefault="001C759A" w:rsidP="0012101B">
            <w:pPr>
              <w:spacing w:line="240" w:lineRule="auto"/>
              <w:jc w:val="both"/>
              <w:rPr>
                <w:rFonts w:ascii="仿宋_GB2312" w:eastAsia="仿宋_GB2312"/>
              </w:rPr>
            </w:pPr>
            <w:r w:rsidRPr="001C759A">
              <w:rPr>
                <w:rFonts w:ascii="仿宋_GB2312" w:eastAsia="仿宋_GB2312" w:hint="eastAsia"/>
              </w:rPr>
              <w:t>中央大学是韩国名牌私立大学之一。现有两个校区，即位于</w:t>
            </w:r>
            <w:proofErr w:type="gramStart"/>
            <w:r w:rsidRPr="001C759A">
              <w:rPr>
                <w:rFonts w:ascii="仿宋_GB2312" w:eastAsia="仿宋_GB2312" w:hint="eastAsia"/>
              </w:rPr>
              <w:t>首尔黑</w:t>
            </w:r>
            <w:proofErr w:type="gramEnd"/>
            <w:r w:rsidRPr="001C759A">
              <w:rPr>
                <w:rFonts w:ascii="仿宋_GB2312" w:eastAsia="仿宋_GB2312" w:hint="eastAsia"/>
              </w:rPr>
              <w:t>石洞的第一校区和</w:t>
            </w:r>
            <w:proofErr w:type="gramStart"/>
            <w:r w:rsidRPr="001C759A">
              <w:rPr>
                <w:rFonts w:ascii="仿宋_GB2312" w:eastAsia="仿宋_GB2312" w:hint="eastAsia"/>
              </w:rPr>
              <w:t>离首尔一小时</w:t>
            </w:r>
            <w:proofErr w:type="gramEnd"/>
            <w:r w:rsidRPr="001C759A">
              <w:rPr>
                <w:rFonts w:ascii="仿宋_GB2312" w:eastAsia="仿宋_GB2312" w:hint="eastAsia"/>
              </w:rPr>
              <w:t>路程位于</w:t>
            </w:r>
            <w:proofErr w:type="gramStart"/>
            <w:r w:rsidRPr="001C759A">
              <w:rPr>
                <w:rFonts w:ascii="仿宋_GB2312" w:eastAsia="仿宋_GB2312" w:hint="eastAsia"/>
              </w:rPr>
              <w:t>安城市</w:t>
            </w:r>
            <w:proofErr w:type="gramEnd"/>
            <w:r w:rsidRPr="001C759A">
              <w:rPr>
                <w:rFonts w:ascii="仿宋_GB2312" w:eastAsia="仿宋_GB2312" w:hint="eastAsia"/>
              </w:rPr>
              <w:t>的第二校区。学校设有</w:t>
            </w:r>
            <w:r w:rsidRPr="001C759A">
              <w:rPr>
                <w:rFonts w:ascii="仿宋_GB2312" w:eastAsia="仿宋_GB2312"/>
              </w:rPr>
              <w:t>19所学院和14所研究生院。在2026年QS世界大学排名中位列第479位。</w:t>
            </w:r>
          </w:p>
        </w:tc>
        <w:tc>
          <w:tcPr>
            <w:tcW w:w="1396" w:type="dxa"/>
            <w:vAlign w:val="center"/>
          </w:tcPr>
          <w:p w14:paraId="32FD4C0F" w14:textId="1A7710B7" w:rsidR="0012101B" w:rsidRPr="0032202E" w:rsidRDefault="0012101B" w:rsidP="0012101B">
            <w:pPr>
              <w:spacing w:line="240" w:lineRule="auto"/>
              <w:rPr>
                <w:rFonts w:ascii="仿宋_GB2312" w:eastAsia="仿宋_GB2312"/>
              </w:rPr>
            </w:pPr>
            <w:r w:rsidRPr="0032202E">
              <w:rPr>
                <w:rFonts w:ascii="仿宋_GB2312" w:eastAsia="仿宋_GB2312" w:hint="eastAsia"/>
              </w:rPr>
              <w:t>https://www.cau.ac.kr/index.do</w:t>
            </w:r>
          </w:p>
        </w:tc>
      </w:tr>
      <w:tr w:rsidR="0012101B" w:rsidRPr="0032202E" w14:paraId="19333EDF" w14:textId="77777777" w:rsidTr="00CD0E97">
        <w:trPr>
          <w:trHeight w:val="1455"/>
          <w:jc w:val="center"/>
        </w:trPr>
        <w:tc>
          <w:tcPr>
            <w:tcW w:w="1619" w:type="dxa"/>
            <w:vAlign w:val="center"/>
          </w:tcPr>
          <w:p w14:paraId="582AEF14" w14:textId="77777777" w:rsidR="0012101B" w:rsidRDefault="0012101B" w:rsidP="0012101B">
            <w:pPr>
              <w:spacing w:line="240" w:lineRule="auto"/>
              <w:jc w:val="center"/>
              <w:rPr>
                <w:rFonts w:ascii="仿宋_GB2312" w:eastAsia="仿宋_GB2312"/>
                <w:b/>
              </w:rPr>
            </w:pPr>
            <w:r>
              <w:rPr>
                <w:rFonts w:ascii="仿宋_GB2312" w:eastAsia="仿宋_GB2312" w:hint="eastAsia"/>
                <w:b/>
              </w:rPr>
              <w:t>韩国</w:t>
            </w:r>
          </w:p>
          <w:p w14:paraId="018D485D" w14:textId="0222C1EA" w:rsidR="0012101B" w:rsidRPr="000318A4" w:rsidRDefault="0012101B" w:rsidP="0012101B">
            <w:pPr>
              <w:spacing w:line="240" w:lineRule="auto"/>
              <w:jc w:val="center"/>
              <w:rPr>
                <w:rFonts w:ascii="仿宋_GB2312" w:eastAsia="仿宋_GB2312"/>
                <w:b/>
              </w:rPr>
            </w:pPr>
            <w:r w:rsidRPr="000318A4">
              <w:rPr>
                <w:rFonts w:ascii="仿宋_GB2312" w:eastAsia="仿宋_GB2312" w:hint="eastAsia"/>
                <w:b/>
              </w:rPr>
              <w:t>国立</w:t>
            </w:r>
            <w:proofErr w:type="gramStart"/>
            <w:r w:rsidRPr="000318A4">
              <w:rPr>
                <w:rFonts w:ascii="仿宋_GB2312" w:eastAsia="仿宋_GB2312" w:hint="eastAsia"/>
                <w:b/>
              </w:rPr>
              <w:t>釜庆大学</w:t>
            </w:r>
            <w:proofErr w:type="gramEnd"/>
          </w:p>
        </w:tc>
        <w:tc>
          <w:tcPr>
            <w:tcW w:w="2487" w:type="dxa"/>
            <w:vAlign w:val="center"/>
          </w:tcPr>
          <w:p w14:paraId="241DB8D5" w14:textId="77777777" w:rsidR="0012101B" w:rsidRPr="0032202E" w:rsidRDefault="0012101B" w:rsidP="0012101B">
            <w:pPr>
              <w:spacing w:line="240" w:lineRule="auto"/>
              <w:jc w:val="both"/>
              <w:rPr>
                <w:rFonts w:ascii="仿宋_GB2312" w:eastAsia="仿宋_GB2312"/>
              </w:rPr>
            </w:pPr>
            <w:r w:rsidRPr="0032202E">
              <w:rPr>
                <w:rFonts w:ascii="仿宋_GB2312" w:eastAsia="仿宋_GB2312" w:hint="eastAsia"/>
              </w:rPr>
              <w:t>海洋水产类、生命科学类、环境能源类、</w:t>
            </w:r>
            <w:proofErr w:type="gramStart"/>
            <w:r w:rsidRPr="0032202E">
              <w:rPr>
                <w:rFonts w:ascii="仿宋_GB2312" w:eastAsia="仿宋_GB2312" w:hint="eastAsia"/>
              </w:rPr>
              <w:t>食品工</w:t>
            </w:r>
            <w:proofErr w:type="gramEnd"/>
            <w:r w:rsidRPr="0032202E">
              <w:rPr>
                <w:rFonts w:ascii="仿宋_GB2312" w:eastAsia="仿宋_GB2312" w:hint="eastAsia"/>
              </w:rPr>
              <w:t>学科、机械工学科、土木建筑类、船舶与海洋工程、信息技术类、经管类、物理学、英语、日语</w:t>
            </w:r>
          </w:p>
        </w:tc>
        <w:tc>
          <w:tcPr>
            <w:tcW w:w="1134" w:type="dxa"/>
            <w:vAlign w:val="center"/>
          </w:tcPr>
          <w:p w14:paraId="23487AD4" w14:textId="77777777" w:rsidR="0012101B" w:rsidRPr="0032202E" w:rsidRDefault="0012101B" w:rsidP="0012101B">
            <w:pPr>
              <w:spacing w:line="240" w:lineRule="auto"/>
              <w:jc w:val="center"/>
              <w:rPr>
                <w:rFonts w:ascii="仿宋_GB2312" w:eastAsia="仿宋_GB2312" w:cs="宋体"/>
                <w:color w:val="000000"/>
                <w:kern w:val="0"/>
              </w:rPr>
            </w:pPr>
            <w:r w:rsidRPr="0032202E">
              <w:rPr>
                <w:rFonts w:ascii="仿宋_GB2312" w:eastAsia="仿宋_GB2312" w:hint="eastAsia"/>
              </w:rPr>
              <w:t>交换留学</w:t>
            </w:r>
          </w:p>
        </w:tc>
        <w:tc>
          <w:tcPr>
            <w:tcW w:w="992" w:type="dxa"/>
            <w:vAlign w:val="center"/>
          </w:tcPr>
          <w:p w14:paraId="2E9CE5E1" w14:textId="77777777" w:rsidR="0012101B" w:rsidRPr="0032202E" w:rsidRDefault="0012101B" w:rsidP="0012101B">
            <w:pPr>
              <w:spacing w:line="240" w:lineRule="auto"/>
              <w:jc w:val="center"/>
              <w:rPr>
                <w:rFonts w:ascii="仿宋_GB2312" w:eastAsia="仿宋_GB2312"/>
              </w:rPr>
            </w:pPr>
            <w:r w:rsidRPr="0032202E">
              <w:rPr>
                <w:rFonts w:ascii="仿宋_GB2312" w:eastAsia="仿宋_GB2312" w:hint="eastAsia"/>
              </w:rPr>
              <w:t>本科生</w:t>
            </w:r>
          </w:p>
        </w:tc>
        <w:tc>
          <w:tcPr>
            <w:tcW w:w="1701" w:type="dxa"/>
            <w:vAlign w:val="center"/>
          </w:tcPr>
          <w:p w14:paraId="542BB62D" w14:textId="77777777" w:rsidR="0012101B" w:rsidRPr="0032202E" w:rsidRDefault="0012101B" w:rsidP="0012101B">
            <w:pPr>
              <w:spacing w:line="240" w:lineRule="auto"/>
              <w:jc w:val="both"/>
              <w:rPr>
                <w:rFonts w:ascii="仿宋_GB2312" w:eastAsia="仿宋_GB2312"/>
              </w:rPr>
            </w:pPr>
            <w:r w:rsidRPr="0032202E">
              <w:rPr>
                <w:rFonts w:ascii="仿宋_GB2312" w:eastAsia="仿宋_GB2312" w:hint="eastAsia"/>
              </w:rPr>
              <w:t>韩语或英语CET4及以上</w:t>
            </w:r>
          </w:p>
        </w:tc>
        <w:tc>
          <w:tcPr>
            <w:tcW w:w="1134" w:type="dxa"/>
            <w:vAlign w:val="center"/>
          </w:tcPr>
          <w:p w14:paraId="2BF8BED8" w14:textId="77777777" w:rsidR="0012101B" w:rsidRPr="0032202E" w:rsidRDefault="0012101B" w:rsidP="0012101B">
            <w:pPr>
              <w:spacing w:line="240" w:lineRule="auto"/>
              <w:jc w:val="center"/>
              <w:rPr>
                <w:rFonts w:ascii="仿宋_GB2312" w:eastAsia="仿宋_GB2312"/>
              </w:rPr>
            </w:pPr>
            <w:r w:rsidRPr="0032202E">
              <w:rPr>
                <w:rFonts w:ascii="仿宋_GB2312" w:eastAsia="仿宋_GB2312" w:hint="eastAsia"/>
              </w:rPr>
              <w:t>1</w:t>
            </w:r>
          </w:p>
        </w:tc>
        <w:tc>
          <w:tcPr>
            <w:tcW w:w="4253" w:type="dxa"/>
          </w:tcPr>
          <w:p w14:paraId="2EFB2ECB" w14:textId="1E812FBD" w:rsidR="0012101B" w:rsidRPr="0032202E" w:rsidRDefault="001C759A" w:rsidP="0012101B">
            <w:pPr>
              <w:spacing w:line="240" w:lineRule="auto"/>
              <w:jc w:val="both"/>
              <w:rPr>
                <w:rFonts w:ascii="仿宋_GB2312" w:eastAsia="仿宋_GB2312"/>
              </w:rPr>
            </w:pPr>
            <w:r w:rsidRPr="001C759A">
              <w:rPr>
                <w:rFonts w:ascii="仿宋_GB2312" w:eastAsia="仿宋_GB2312" w:hint="eastAsia"/>
              </w:rPr>
              <w:t>国立</w:t>
            </w:r>
            <w:proofErr w:type="gramStart"/>
            <w:r w:rsidRPr="001C759A">
              <w:rPr>
                <w:rFonts w:ascii="仿宋_GB2312" w:eastAsia="仿宋_GB2312" w:hint="eastAsia"/>
              </w:rPr>
              <w:t>釜庆大学</w:t>
            </w:r>
            <w:proofErr w:type="gramEnd"/>
            <w:r w:rsidRPr="001C759A">
              <w:rPr>
                <w:rFonts w:ascii="仿宋_GB2312" w:eastAsia="仿宋_GB2312" w:hint="eastAsia"/>
              </w:rPr>
              <w:t>坐落于韩国釜山广域市，是韩国知名综合性国立大学，也是</w:t>
            </w:r>
            <w:r w:rsidRPr="001C759A">
              <w:rPr>
                <w:rFonts w:ascii="仿宋_GB2312" w:eastAsia="仿宋_GB2312"/>
              </w:rPr>
              <w:t>BK21工程重点建设高校、世界港口城市大学联盟成员。学校在海洋水产领域形成核心优势，其海洋和水产专业位居亚洲前三。在2026年QS世界大学排名中位列第1201-1400位。</w:t>
            </w:r>
            <w:r w:rsidR="0012101B" w:rsidRPr="0032202E">
              <w:rPr>
                <w:rFonts w:ascii="仿宋_GB2312" w:eastAsia="仿宋_GB2312"/>
              </w:rPr>
              <w:t xml:space="preserve"> </w:t>
            </w:r>
          </w:p>
        </w:tc>
        <w:tc>
          <w:tcPr>
            <w:tcW w:w="1396" w:type="dxa"/>
            <w:vAlign w:val="center"/>
          </w:tcPr>
          <w:p w14:paraId="00BE2237" w14:textId="0DC3E37F" w:rsidR="0012101B" w:rsidRPr="0032202E" w:rsidRDefault="0012101B" w:rsidP="0012101B">
            <w:pPr>
              <w:spacing w:line="240" w:lineRule="auto"/>
              <w:rPr>
                <w:rFonts w:ascii="仿宋_GB2312" w:eastAsia="仿宋_GB2312"/>
              </w:rPr>
            </w:pPr>
            <w:r w:rsidRPr="0032202E">
              <w:rPr>
                <w:rFonts w:ascii="仿宋_GB2312" w:eastAsia="仿宋_GB2312" w:hint="eastAsia"/>
              </w:rPr>
              <w:t>https://www.pknu.ac.kr/main</w:t>
            </w:r>
          </w:p>
        </w:tc>
      </w:tr>
      <w:tr w:rsidR="0012101B" w:rsidRPr="0032202E" w14:paraId="5191DC14" w14:textId="77777777" w:rsidTr="00CD0E97">
        <w:trPr>
          <w:trHeight w:val="1104"/>
          <w:jc w:val="center"/>
        </w:trPr>
        <w:tc>
          <w:tcPr>
            <w:tcW w:w="1619" w:type="dxa"/>
            <w:vAlign w:val="center"/>
          </w:tcPr>
          <w:p w14:paraId="5DFFAEE7" w14:textId="77777777" w:rsidR="0012101B" w:rsidRPr="000318A4" w:rsidRDefault="0012101B" w:rsidP="0012101B">
            <w:pPr>
              <w:spacing w:line="240" w:lineRule="auto"/>
              <w:jc w:val="center"/>
              <w:rPr>
                <w:rFonts w:ascii="仿宋_GB2312" w:eastAsia="仿宋_GB2312"/>
                <w:b/>
              </w:rPr>
            </w:pPr>
            <w:r w:rsidRPr="000318A4">
              <w:rPr>
                <w:rFonts w:ascii="仿宋_GB2312" w:eastAsia="仿宋_GB2312" w:hint="eastAsia"/>
                <w:b/>
              </w:rPr>
              <w:t>韩国海洋大学</w:t>
            </w:r>
          </w:p>
        </w:tc>
        <w:tc>
          <w:tcPr>
            <w:tcW w:w="2487" w:type="dxa"/>
            <w:vAlign w:val="center"/>
          </w:tcPr>
          <w:p w14:paraId="34E5BA9C" w14:textId="77777777" w:rsidR="0012101B" w:rsidRPr="0032202E" w:rsidRDefault="0012101B" w:rsidP="0012101B">
            <w:pPr>
              <w:spacing w:line="240" w:lineRule="auto"/>
              <w:jc w:val="both"/>
              <w:rPr>
                <w:rFonts w:ascii="仿宋_GB2312" w:eastAsia="仿宋_GB2312"/>
              </w:rPr>
            </w:pPr>
            <w:r w:rsidRPr="0032202E">
              <w:rPr>
                <w:rFonts w:ascii="仿宋_GB2312" w:eastAsia="仿宋_GB2312" w:hint="eastAsia"/>
              </w:rPr>
              <w:t>生命科学类、环境能源类、系统工程类、信息技术类、机械工程类、土木建筑类、海运经营类、国际通商贸易、海商法、英语</w:t>
            </w:r>
          </w:p>
        </w:tc>
        <w:tc>
          <w:tcPr>
            <w:tcW w:w="1134" w:type="dxa"/>
            <w:vAlign w:val="center"/>
          </w:tcPr>
          <w:p w14:paraId="6C34B701" w14:textId="77777777" w:rsidR="0012101B" w:rsidRPr="0032202E" w:rsidRDefault="0012101B" w:rsidP="0012101B">
            <w:pPr>
              <w:spacing w:line="240" w:lineRule="auto"/>
              <w:jc w:val="center"/>
              <w:rPr>
                <w:rFonts w:ascii="仿宋_GB2312" w:eastAsia="仿宋_GB2312" w:cs="宋体"/>
                <w:color w:val="000000"/>
                <w:kern w:val="0"/>
              </w:rPr>
            </w:pPr>
            <w:r w:rsidRPr="0032202E">
              <w:rPr>
                <w:rFonts w:ascii="仿宋_GB2312" w:eastAsia="仿宋_GB2312" w:hint="eastAsia"/>
              </w:rPr>
              <w:t>交换留学</w:t>
            </w:r>
          </w:p>
        </w:tc>
        <w:tc>
          <w:tcPr>
            <w:tcW w:w="992" w:type="dxa"/>
            <w:vAlign w:val="center"/>
          </w:tcPr>
          <w:p w14:paraId="3D5D9461" w14:textId="77777777" w:rsidR="0012101B" w:rsidRPr="0032202E" w:rsidRDefault="0012101B" w:rsidP="0012101B">
            <w:pPr>
              <w:spacing w:line="240" w:lineRule="auto"/>
              <w:jc w:val="both"/>
              <w:rPr>
                <w:rFonts w:ascii="仿宋_GB2312" w:eastAsia="仿宋_GB2312"/>
              </w:rPr>
            </w:pPr>
            <w:r w:rsidRPr="0032202E">
              <w:rPr>
                <w:rFonts w:ascii="仿宋_GB2312" w:eastAsia="仿宋_GB2312" w:hint="eastAsia"/>
              </w:rPr>
              <w:t>本科生、研究生</w:t>
            </w:r>
          </w:p>
        </w:tc>
        <w:tc>
          <w:tcPr>
            <w:tcW w:w="1701" w:type="dxa"/>
            <w:vAlign w:val="center"/>
          </w:tcPr>
          <w:p w14:paraId="4A12202F" w14:textId="79190289" w:rsidR="0012101B" w:rsidRPr="0032202E" w:rsidRDefault="0012101B" w:rsidP="0012101B">
            <w:pPr>
              <w:spacing w:line="240" w:lineRule="auto"/>
              <w:jc w:val="both"/>
              <w:rPr>
                <w:rFonts w:ascii="仿宋_GB2312" w:eastAsia="仿宋_GB2312"/>
              </w:rPr>
            </w:pPr>
            <w:r w:rsidRPr="0032202E">
              <w:rPr>
                <w:rFonts w:ascii="仿宋_GB2312" w:eastAsia="仿宋_GB2312" w:hint="eastAsia"/>
              </w:rPr>
              <w:t>本科生：</w:t>
            </w:r>
            <w:proofErr w:type="gramStart"/>
            <w:r w:rsidRPr="0032202E">
              <w:rPr>
                <w:rFonts w:ascii="仿宋_GB2312" w:eastAsia="仿宋_GB2312" w:hint="eastAsia"/>
              </w:rPr>
              <w:t>韩语中级</w:t>
            </w:r>
            <w:proofErr w:type="gramEnd"/>
            <w:r w:rsidR="00FD7E24">
              <w:rPr>
                <w:rFonts w:ascii="仿宋_GB2312" w:eastAsia="仿宋_GB2312" w:hint="eastAsia"/>
              </w:rPr>
              <w:t>；</w:t>
            </w:r>
          </w:p>
          <w:p w14:paraId="346987D6" w14:textId="77777777" w:rsidR="0012101B" w:rsidRPr="0032202E" w:rsidRDefault="0012101B" w:rsidP="0012101B">
            <w:pPr>
              <w:spacing w:line="240" w:lineRule="auto"/>
              <w:jc w:val="both"/>
              <w:rPr>
                <w:rFonts w:ascii="仿宋_GB2312" w:eastAsia="仿宋_GB2312"/>
              </w:rPr>
            </w:pPr>
            <w:r w:rsidRPr="0032202E">
              <w:rPr>
                <w:rFonts w:ascii="仿宋_GB2312" w:eastAsia="仿宋_GB2312" w:hint="eastAsia"/>
              </w:rPr>
              <w:t>研究生：</w:t>
            </w:r>
            <w:proofErr w:type="gramStart"/>
            <w:r w:rsidRPr="0032202E">
              <w:rPr>
                <w:rFonts w:ascii="仿宋_GB2312" w:eastAsia="仿宋_GB2312" w:hint="eastAsia"/>
              </w:rPr>
              <w:t>韩语或</w:t>
            </w:r>
            <w:proofErr w:type="gramEnd"/>
            <w:r w:rsidRPr="0032202E">
              <w:rPr>
                <w:rFonts w:ascii="仿宋_GB2312" w:eastAsia="仿宋_GB2312" w:hint="eastAsia"/>
              </w:rPr>
              <w:t>英语CET4及以上</w:t>
            </w:r>
          </w:p>
        </w:tc>
        <w:tc>
          <w:tcPr>
            <w:tcW w:w="1134" w:type="dxa"/>
            <w:vAlign w:val="center"/>
          </w:tcPr>
          <w:p w14:paraId="4F8CF1A3" w14:textId="77777777" w:rsidR="0012101B" w:rsidRPr="0032202E" w:rsidRDefault="0012101B" w:rsidP="0012101B">
            <w:pPr>
              <w:spacing w:line="240" w:lineRule="auto"/>
              <w:jc w:val="center"/>
              <w:rPr>
                <w:rFonts w:ascii="仿宋_GB2312" w:eastAsia="仿宋_GB2312"/>
              </w:rPr>
            </w:pPr>
            <w:r w:rsidRPr="0032202E">
              <w:rPr>
                <w:rFonts w:ascii="仿宋_GB2312" w:eastAsia="仿宋_GB2312" w:hint="eastAsia"/>
              </w:rPr>
              <w:t>1</w:t>
            </w:r>
          </w:p>
        </w:tc>
        <w:tc>
          <w:tcPr>
            <w:tcW w:w="4253" w:type="dxa"/>
          </w:tcPr>
          <w:p w14:paraId="09891AB9" w14:textId="44830632" w:rsidR="0012101B" w:rsidRPr="0032202E" w:rsidRDefault="001C759A" w:rsidP="0012101B">
            <w:pPr>
              <w:spacing w:line="240" w:lineRule="auto"/>
              <w:jc w:val="both"/>
              <w:rPr>
                <w:rFonts w:ascii="仿宋_GB2312" w:eastAsia="仿宋_GB2312"/>
              </w:rPr>
            </w:pPr>
            <w:r w:rsidRPr="001C759A">
              <w:rPr>
                <w:rFonts w:ascii="仿宋_GB2312" w:eastAsia="仿宋_GB2312" w:hint="eastAsia"/>
              </w:rPr>
              <w:t>韩国海洋大学坐落于韩国</w:t>
            </w:r>
            <w:proofErr w:type="gramStart"/>
            <w:r w:rsidRPr="001C759A">
              <w:rPr>
                <w:rFonts w:ascii="仿宋_GB2312" w:eastAsia="仿宋_GB2312" w:hint="eastAsia"/>
              </w:rPr>
              <w:t>釜山影岛区</w:t>
            </w:r>
            <w:proofErr w:type="gramEnd"/>
            <w:r w:rsidRPr="001C759A">
              <w:rPr>
                <w:rFonts w:ascii="仿宋_GB2312" w:eastAsia="仿宋_GB2312" w:hint="eastAsia"/>
              </w:rPr>
              <w:t>，是韩国顶尖的国立海洋特色大学，为韩国教育部国际教育质量保障体系（</w:t>
            </w:r>
            <w:r w:rsidRPr="001C759A">
              <w:rPr>
                <w:rFonts w:ascii="仿宋_GB2312" w:eastAsia="仿宋_GB2312"/>
              </w:rPr>
              <w:t>IEQAS）认证高校。学校是韩国唯一以海洋海事为核心的特色综合性大学，聚焦海洋科学、海事工程、海商法等领域的人才培养与科研创新，下设海事科学学院、海洋科学技术学院等多个院系，</w:t>
            </w:r>
            <w:proofErr w:type="gramStart"/>
            <w:r w:rsidRPr="001C759A">
              <w:rPr>
                <w:rFonts w:ascii="仿宋_GB2312" w:eastAsia="仿宋_GB2312"/>
              </w:rPr>
              <w:t>拥有本硕博</w:t>
            </w:r>
            <w:proofErr w:type="gramEnd"/>
            <w:r w:rsidRPr="001C759A">
              <w:rPr>
                <w:rFonts w:ascii="仿宋_GB2312" w:eastAsia="仿宋_GB2312"/>
              </w:rPr>
              <w:t>完整的人才培养体系。</w:t>
            </w:r>
          </w:p>
        </w:tc>
        <w:tc>
          <w:tcPr>
            <w:tcW w:w="1396" w:type="dxa"/>
            <w:vAlign w:val="center"/>
          </w:tcPr>
          <w:p w14:paraId="6D1ECC55" w14:textId="753EE94D" w:rsidR="0012101B" w:rsidRPr="0032202E" w:rsidRDefault="0012101B" w:rsidP="0012101B">
            <w:pPr>
              <w:spacing w:line="240" w:lineRule="auto"/>
              <w:rPr>
                <w:rFonts w:ascii="仿宋_GB2312" w:eastAsia="仿宋_GB2312"/>
              </w:rPr>
            </w:pPr>
            <w:r w:rsidRPr="0032202E">
              <w:rPr>
                <w:rFonts w:ascii="仿宋_GB2312" w:eastAsia="仿宋_GB2312" w:hint="eastAsia"/>
              </w:rPr>
              <w:t>https://www.kmou.ac.kr/</w:t>
            </w:r>
          </w:p>
        </w:tc>
      </w:tr>
      <w:tr w:rsidR="00FD7E24" w:rsidRPr="0032202E" w14:paraId="0CEB4356" w14:textId="77777777" w:rsidTr="00CD0E97">
        <w:trPr>
          <w:trHeight w:val="680"/>
          <w:jc w:val="center"/>
        </w:trPr>
        <w:tc>
          <w:tcPr>
            <w:tcW w:w="1619" w:type="dxa"/>
            <w:vAlign w:val="center"/>
          </w:tcPr>
          <w:p w14:paraId="5303739B" w14:textId="4970B5A1" w:rsidR="00FD7E24" w:rsidRPr="000318A4" w:rsidRDefault="00FD7E24" w:rsidP="00FD7E24">
            <w:pPr>
              <w:spacing w:line="240" w:lineRule="auto"/>
              <w:jc w:val="center"/>
              <w:rPr>
                <w:rFonts w:ascii="仿宋_GB2312" w:eastAsia="仿宋_GB2312"/>
                <w:b/>
              </w:rPr>
            </w:pPr>
            <w:r>
              <w:rPr>
                <w:rFonts w:ascii="仿宋_GB2312" w:eastAsia="仿宋_GB2312" w:hint="eastAsia"/>
                <w:b/>
              </w:rPr>
              <w:t>韩国东义大学</w:t>
            </w:r>
          </w:p>
        </w:tc>
        <w:tc>
          <w:tcPr>
            <w:tcW w:w="2487" w:type="dxa"/>
            <w:vAlign w:val="center"/>
          </w:tcPr>
          <w:p w14:paraId="4676E3C4" w14:textId="1A497F57" w:rsidR="00FD7E24" w:rsidRPr="0032202E" w:rsidRDefault="00FD7E24" w:rsidP="00FD7E24">
            <w:pPr>
              <w:spacing w:line="240" w:lineRule="auto"/>
              <w:jc w:val="both"/>
              <w:rPr>
                <w:rFonts w:ascii="仿宋_GB2312" w:eastAsia="仿宋_GB2312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经营管理类、艺术类、日语、英语、法学、行政管理、信息技术类、工程类、</w:t>
            </w:r>
            <w:proofErr w:type="gramStart"/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海洋工</w:t>
            </w:r>
            <w:proofErr w:type="gramEnd"/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学科等</w:t>
            </w:r>
          </w:p>
        </w:tc>
        <w:tc>
          <w:tcPr>
            <w:tcW w:w="1134" w:type="dxa"/>
            <w:vAlign w:val="center"/>
          </w:tcPr>
          <w:p w14:paraId="5A0CA39A" w14:textId="35F2A0B3" w:rsidR="00FD7E24" w:rsidRPr="0032202E" w:rsidRDefault="00FD7E24" w:rsidP="00FD7E24">
            <w:pPr>
              <w:spacing w:line="24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交换留学</w:t>
            </w:r>
          </w:p>
        </w:tc>
        <w:tc>
          <w:tcPr>
            <w:tcW w:w="992" w:type="dxa"/>
            <w:vAlign w:val="center"/>
          </w:tcPr>
          <w:p w14:paraId="31ED3D23" w14:textId="380BB9C3" w:rsidR="00FD7E24" w:rsidRPr="0032202E" w:rsidRDefault="00FD7E24" w:rsidP="00FD7E24">
            <w:pPr>
              <w:spacing w:line="240" w:lineRule="auto"/>
              <w:jc w:val="both"/>
              <w:rPr>
                <w:rFonts w:ascii="仿宋_GB2312" w:eastAsia="仿宋_GB2312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本科生</w:t>
            </w:r>
          </w:p>
        </w:tc>
        <w:tc>
          <w:tcPr>
            <w:tcW w:w="1701" w:type="dxa"/>
            <w:vAlign w:val="center"/>
          </w:tcPr>
          <w:p w14:paraId="754F3AA8" w14:textId="78F705AB" w:rsidR="00FD7E24" w:rsidRPr="00FD7E24" w:rsidRDefault="00FD7E24" w:rsidP="00FD7E24">
            <w:pPr>
              <w:widowControl/>
              <w:spacing w:line="360" w:lineRule="exact"/>
              <w:jc w:val="both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韩语或</w:t>
            </w:r>
            <w:proofErr w:type="gramEnd"/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英语</w:t>
            </w:r>
            <w:r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  <w:t>CET4及以上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；前半</w:t>
            </w:r>
            <w:proofErr w:type="gramStart"/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年必须</w:t>
            </w:r>
            <w:proofErr w:type="gramEnd"/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学习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lastRenderedPageBreak/>
              <w:t>12学分语言课程</w:t>
            </w:r>
          </w:p>
        </w:tc>
        <w:tc>
          <w:tcPr>
            <w:tcW w:w="1134" w:type="dxa"/>
            <w:vAlign w:val="center"/>
          </w:tcPr>
          <w:p w14:paraId="7B8A4227" w14:textId="206BC83C" w:rsidR="00FD7E24" w:rsidRPr="0032202E" w:rsidRDefault="00FD7E24" w:rsidP="00FD7E24">
            <w:pPr>
              <w:spacing w:line="24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lastRenderedPageBreak/>
              <w:t>1</w:t>
            </w:r>
          </w:p>
        </w:tc>
        <w:tc>
          <w:tcPr>
            <w:tcW w:w="4253" w:type="dxa"/>
          </w:tcPr>
          <w:p w14:paraId="0218CD94" w14:textId="573633FE" w:rsidR="00FD7E24" w:rsidRPr="00FE6081" w:rsidRDefault="001C759A" w:rsidP="00FD7E24">
            <w:pPr>
              <w:spacing w:line="240" w:lineRule="auto"/>
              <w:jc w:val="both"/>
              <w:rPr>
                <w:rFonts w:ascii="仿宋_GB2312" w:eastAsia="仿宋_GB2312"/>
              </w:rPr>
            </w:pPr>
            <w:proofErr w:type="gramStart"/>
            <w:r w:rsidRPr="001C759A">
              <w:rPr>
                <w:rFonts w:ascii="仿宋_GB2312" w:eastAsia="仿宋_GB2312" w:hint="eastAsia"/>
              </w:rPr>
              <w:t>东义大学</w:t>
            </w:r>
            <w:proofErr w:type="gramEnd"/>
            <w:r w:rsidRPr="001C759A">
              <w:rPr>
                <w:rFonts w:ascii="仿宋_GB2312" w:eastAsia="仿宋_GB2312" w:hint="eastAsia"/>
              </w:rPr>
              <w:t>坐落于韩国第二大城市釜山广域市，是韩国东南地区知名的综合性私立大学，</w:t>
            </w:r>
            <w:r w:rsidRPr="001C759A">
              <w:rPr>
                <w:rFonts w:ascii="仿宋_GB2312" w:eastAsia="仿宋_GB2312"/>
              </w:rPr>
              <w:t>2010年被韩国教育部指定为重点大学。学校学科布局覆盖经管、法学、工程、艺术、海洋工程等多个领域，其中韩医学、工程学、艺术类专业形成核心发展优势。</w:t>
            </w:r>
          </w:p>
        </w:tc>
        <w:tc>
          <w:tcPr>
            <w:tcW w:w="1396" w:type="dxa"/>
            <w:vAlign w:val="center"/>
          </w:tcPr>
          <w:p w14:paraId="0C93608A" w14:textId="69C30162" w:rsidR="00FD7E24" w:rsidRPr="0032202E" w:rsidRDefault="00FD7E24" w:rsidP="00FD7E24">
            <w:pPr>
              <w:spacing w:line="240" w:lineRule="auto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  <w:szCs w:val="21"/>
              </w:rPr>
              <w:t>https://www.deu.ac.kr/www</w:t>
            </w:r>
          </w:p>
        </w:tc>
      </w:tr>
      <w:tr w:rsidR="00FD7E24" w:rsidRPr="0032202E" w14:paraId="26A12E24" w14:textId="77777777" w:rsidTr="00CD0E97">
        <w:trPr>
          <w:trHeight w:val="733"/>
          <w:jc w:val="center"/>
        </w:trPr>
        <w:tc>
          <w:tcPr>
            <w:tcW w:w="1619" w:type="dxa"/>
            <w:vAlign w:val="center"/>
          </w:tcPr>
          <w:p w14:paraId="6DDDF82B" w14:textId="1426E216" w:rsidR="00FD7E24" w:rsidRPr="000318A4" w:rsidRDefault="00FD7E24" w:rsidP="00FD7E24">
            <w:pPr>
              <w:spacing w:line="240" w:lineRule="auto"/>
              <w:jc w:val="center"/>
              <w:rPr>
                <w:rFonts w:ascii="仿宋_GB2312" w:eastAsia="仿宋_GB2312"/>
                <w:b/>
              </w:rPr>
            </w:pPr>
            <w:r>
              <w:rPr>
                <w:rFonts w:ascii="仿宋_GB2312" w:eastAsia="仿宋_GB2312" w:hint="eastAsia"/>
                <w:b/>
              </w:rPr>
              <w:t>韩国</w:t>
            </w:r>
            <w:r w:rsidRPr="000318A4">
              <w:rPr>
                <w:rFonts w:ascii="仿宋_GB2312" w:eastAsia="仿宋_GB2312" w:hint="eastAsia"/>
                <w:b/>
              </w:rPr>
              <w:t>庆星大学</w:t>
            </w:r>
          </w:p>
        </w:tc>
        <w:tc>
          <w:tcPr>
            <w:tcW w:w="2487" w:type="dxa"/>
            <w:vAlign w:val="center"/>
          </w:tcPr>
          <w:p w14:paraId="77868014" w14:textId="3AB37C8C" w:rsidR="00FD7E24" w:rsidRPr="0032202E" w:rsidRDefault="00FD7E24" w:rsidP="00FD7E24">
            <w:pPr>
              <w:spacing w:line="240" w:lineRule="auto"/>
              <w:jc w:val="both"/>
              <w:rPr>
                <w:rFonts w:ascii="仿宋_GB2312" w:eastAsia="仿宋_GB2312"/>
              </w:rPr>
            </w:pPr>
            <w:r w:rsidRPr="0032202E">
              <w:rPr>
                <w:rFonts w:ascii="仿宋_GB2312" w:eastAsia="仿宋_GB2312" w:hint="eastAsia"/>
              </w:rPr>
              <w:t>人文社科类、食品类、信息技术类、工程类、经济类、艺术类</w:t>
            </w:r>
            <w:r w:rsidR="001C759A">
              <w:rPr>
                <w:rFonts w:ascii="仿宋_GB2312" w:eastAsia="仿宋_GB2312" w:hint="eastAsia"/>
              </w:rPr>
              <w:t>等</w:t>
            </w:r>
          </w:p>
        </w:tc>
        <w:tc>
          <w:tcPr>
            <w:tcW w:w="1134" w:type="dxa"/>
            <w:vAlign w:val="center"/>
          </w:tcPr>
          <w:p w14:paraId="7DEC8635" w14:textId="77777777" w:rsidR="00FD7E24" w:rsidRPr="0032202E" w:rsidRDefault="00FD7E24" w:rsidP="00FD7E24">
            <w:pPr>
              <w:spacing w:line="240" w:lineRule="auto"/>
              <w:jc w:val="center"/>
              <w:rPr>
                <w:rFonts w:ascii="仿宋_GB2312" w:eastAsia="仿宋_GB2312" w:cs="宋体"/>
                <w:color w:val="000000"/>
                <w:kern w:val="0"/>
              </w:rPr>
            </w:pPr>
            <w:r w:rsidRPr="0032202E">
              <w:rPr>
                <w:rFonts w:ascii="仿宋_GB2312" w:eastAsia="仿宋_GB2312" w:hint="eastAsia"/>
              </w:rPr>
              <w:t>交换留学</w:t>
            </w:r>
          </w:p>
        </w:tc>
        <w:tc>
          <w:tcPr>
            <w:tcW w:w="992" w:type="dxa"/>
            <w:vAlign w:val="center"/>
          </w:tcPr>
          <w:p w14:paraId="75E5A4B3" w14:textId="7455C760" w:rsidR="00FD7E24" w:rsidRPr="0032202E" w:rsidRDefault="00FD7E24" w:rsidP="00FD7E24">
            <w:pPr>
              <w:spacing w:line="240" w:lineRule="auto"/>
              <w:jc w:val="both"/>
              <w:rPr>
                <w:rFonts w:ascii="仿宋_GB2312" w:eastAsia="仿宋_GB2312"/>
              </w:rPr>
            </w:pPr>
            <w:r w:rsidRPr="0032202E">
              <w:rPr>
                <w:rFonts w:ascii="仿宋_GB2312" w:eastAsia="仿宋_GB2312" w:hint="eastAsia"/>
              </w:rPr>
              <w:t>本科生</w:t>
            </w:r>
          </w:p>
        </w:tc>
        <w:tc>
          <w:tcPr>
            <w:tcW w:w="1701" w:type="dxa"/>
            <w:vAlign w:val="center"/>
          </w:tcPr>
          <w:p w14:paraId="05EC5434" w14:textId="12BDD8C2" w:rsidR="00FD7E24" w:rsidRPr="0032202E" w:rsidRDefault="00FD7E24" w:rsidP="00FD7E24">
            <w:pPr>
              <w:spacing w:line="240" w:lineRule="auto"/>
              <w:jc w:val="both"/>
              <w:rPr>
                <w:rFonts w:ascii="仿宋_GB2312" w:eastAsia="仿宋_GB2312"/>
              </w:rPr>
            </w:pPr>
            <w:proofErr w:type="gramStart"/>
            <w:r w:rsidRPr="0032202E">
              <w:rPr>
                <w:rFonts w:ascii="仿宋_GB2312" w:eastAsia="仿宋_GB2312" w:hint="eastAsia"/>
              </w:rPr>
              <w:t>韩语或</w:t>
            </w:r>
            <w:proofErr w:type="gramEnd"/>
            <w:r w:rsidRPr="0032202E">
              <w:rPr>
                <w:rFonts w:ascii="仿宋_GB2312" w:eastAsia="仿宋_GB2312" w:hint="eastAsia"/>
              </w:rPr>
              <w:t>英语</w:t>
            </w:r>
          </w:p>
        </w:tc>
        <w:tc>
          <w:tcPr>
            <w:tcW w:w="1134" w:type="dxa"/>
            <w:vAlign w:val="center"/>
          </w:tcPr>
          <w:p w14:paraId="5666F507" w14:textId="77777777" w:rsidR="00FD7E24" w:rsidRPr="0032202E" w:rsidRDefault="00FD7E24" w:rsidP="00FD7E24">
            <w:pPr>
              <w:spacing w:line="240" w:lineRule="auto"/>
              <w:jc w:val="center"/>
              <w:rPr>
                <w:rFonts w:ascii="仿宋_GB2312" w:eastAsia="仿宋_GB2312"/>
              </w:rPr>
            </w:pPr>
            <w:r w:rsidRPr="0032202E">
              <w:rPr>
                <w:rFonts w:ascii="仿宋_GB2312" w:eastAsia="仿宋_GB2312" w:hint="eastAsia"/>
              </w:rPr>
              <w:t>0.5</w:t>
            </w:r>
          </w:p>
        </w:tc>
        <w:tc>
          <w:tcPr>
            <w:tcW w:w="4253" w:type="dxa"/>
          </w:tcPr>
          <w:p w14:paraId="14E0A3CD" w14:textId="05183CB7" w:rsidR="00FD7E24" w:rsidRPr="00F52AD2" w:rsidRDefault="001C759A" w:rsidP="00FD7E24">
            <w:pPr>
              <w:spacing w:line="240" w:lineRule="auto"/>
              <w:jc w:val="both"/>
              <w:rPr>
                <w:rFonts w:ascii="仿宋_GB2312" w:eastAsia="仿宋_GB2312"/>
              </w:rPr>
            </w:pPr>
            <w:proofErr w:type="gramStart"/>
            <w:r w:rsidRPr="001C759A">
              <w:rPr>
                <w:rFonts w:ascii="仿宋_GB2312" w:eastAsia="仿宋_GB2312" w:hint="eastAsia"/>
              </w:rPr>
              <w:t>庆星大学</w:t>
            </w:r>
            <w:proofErr w:type="gramEnd"/>
            <w:r w:rsidRPr="001C759A">
              <w:rPr>
                <w:rFonts w:ascii="仿宋_GB2312" w:eastAsia="仿宋_GB2312" w:hint="eastAsia"/>
              </w:rPr>
              <w:t>是韩国享有盛誉的高校。学校位于釜山，交通便利、校园安全，师资力量雄厚，教育质量优异。学校注重沟通教育与国际化建设，通过语言课程、交换生项目、引进外籍教师等举措，打造国际化校园。学校现已发展成为韩国东南地区的顶尖学府。</w:t>
            </w:r>
          </w:p>
        </w:tc>
        <w:tc>
          <w:tcPr>
            <w:tcW w:w="1396" w:type="dxa"/>
            <w:vAlign w:val="center"/>
          </w:tcPr>
          <w:p w14:paraId="46D2F8D7" w14:textId="6BD2E679" w:rsidR="00FD7E24" w:rsidRPr="0032202E" w:rsidRDefault="00FD7E24" w:rsidP="00FD7E24">
            <w:pPr>
              <w:spacing w:line="240" w:lineRule="auto"/>
              <w:rPr>
                <w:rFonts w:ascii="仿宋_GB2312" w:eastAsia="仿宋_GB2312"/>
              </w:rPr>
            </w:pPr>
            <w:r w:rsidRPr="0032202E">
              <w:rPr>
                <w:rFonts w:ascii="仿宋_GB2312" w:eastAsia="仿宋_GB2312" w:hint="eastAsia"/>
              </w:rPr>
              <w:t>https://kscms.ks.ac.kr/eng/Main.do</w:t>
            </w:r>
          </w:p>
        </w:tc>
      </w:tr>
      <w:tr w:rsidR="00FD7E24" w:rsidRPr="0032202E" w14:paraId="4862A81B" w14:textId="77777777" w:rsidTr="00CD0E97">
        <w:trPr>
          <w:trHeight w:val="733"/>
          <w:jc w:val="center"/>
        </w:trPr>
        <w:tc>
          <w:tcPr>
            <w:tcW w:w="1619" w:type="dxa"/>
            <w:vAlign w:val="center"/>
          </w:tcPr>
          <w:p w14:paraId="19E7790D" w14:textId="77777777" w:rsidR="00FD7E24" w:rsidRDefault="00FD7E24" w:rsidP="00FD7E24">
            <w:pPr>
              <w:spacing w:line="240" w:lineRule="auto"/>
              <w:jc w:val="center"/>
              <w:rPr>
                <w:rFonts w:ascii="仿宋_GB2312" w:eastAsia="仿宋_GB2312"/>
                <w:b/>
              </w:rPr>
            </w:pPr>
            <w:r>
              <w:rPr>
                <w:rFonts w:ascii="仿宋_GB2312" w:eastAsia="仿宋_GB2312" w:hint="eastAsia"/>
                <w:b/>
              </w:rPr>
              <w:t>马来西亚</w:t>
            </w:r>
          </w:p>
          <w:p w14:paraId="52984659" w14:textId="41C767D7" w:rsidR="00FD7E24" w:rsidRPr="000318A4" w:rsidRDefault="00FD7E24" w:rsidP="00FD7E24">
            <w:pPr>
              <w:spacing w:line="240" w:lineRule="auto"/>
              <w:jc w:val="center"/>
              <w:rPr>
                <w:rFonts w:ascii="仿宋_GB2312" w:eastAsia="仿宋_GB2312" w:hAnsi="宋体"/>
                <w:b/>
              </w:rPr>
            </w:pPr>
            <w:r w:rsidRPr="000318A4">
              <w:rPr>
                <w:rFonts w:ascii="仿宋_GB2312" w:eastAsia="仿宋_GB2312" w:hint="eastAsia"/>
                <w:b/>
              </w:rPr>
              <w:t>登嘉楼大学</w:t>
            </w:r>
          </w:p>
        </w:tc>
        <w:tc>
          <w:tcPr>
            <w:tcW w:w="2487" w:type="dxa"/>
            <w:vAlign w:val="center"/>
          </w:tcPr>
          <w:p w14:paraId="36CFB447" w14:textId="1DF99FAC" w:rsidR="00FD7E24" w:rsidRPr="0032202E" w:rsidRDefault="001C759A" w:rsidP="00FD7E24">
            <w:pPr>
              <w:spacing w:line="240" w:lineRule="auto"/>
              <w:rPr>
                <w:rFonts w:ascii="仿宋_GB2312" w:eastAsia="仿宋_GB2312" w:hAnsi="宋体"/>
              </w:rPr>
            </w:pPr>
            <w:r w:rsidRPr="001C759A">
              <w:rPr>
                <w:rFonts w:ascii="仿宋_GB2312" w:eastAsia="仿宋_GB2312" w:hint="eastAsia"/>
              </w:rPr>
              <w:t>微生物学、生物技术、水产养殖方向</w:t>
            </w:r>
          </w:p>
        </w:tc>
        <w:tc>
          <w:tcPr>
            <w:tcW w:w="1134" w:type="dxa"/>
            <w:vAlign w:val="center"/>
          </w:tcPr>
          <w:p w14:paraId="5943C981" w14:textId="77777777" w:rsidR="00FD7E24" w:rsidRPr="0032202E" w:rsidRDefault="00FD7E24" w:rsidP="00FD7E24">
            <w:pPr>
              <w:spacing w:line="240" w:lineRule="auto"/>
              <w:jc w:val="center"/>
              <w:rPr>
                <w:rFonts w:ascii="仿宋_GB2312" w:eastAsia="仿宋_GB2312" w:hAnsi="宋体"/>
                <w:szCs w:val="21"/>
              </w:rPr>
            </w:pPr>
            <w:r w:rsidRPr="0032202E">
              <w:rPr>
                <w:rFonts w:ascii="仿宋_GB2312" w:eastAsia="仿宋_GB2312" w:hint="eastAsia"/>
              </w:rPr>
              <w:t>交换留学</w:t>
            </w:r>
          </w:p>
        </w:tc>
        <w:tc>
          <w:tcPr>
            <w:tcW w:w="992" w:type="dxa"/>
            <w:vAlign w:val="center"/>
          </w:tcPr>
          <w:p w14:paraId="18963F2B" w14:textId="77777777" w:rsidR="00FD7E24" w:rsidRPr="0032202E" w:rsidRDefault="00FD7E24" w:rsidP="00FD7E24">
            <w:pPr>
              <w:spacing w:line="240" w:lineRule="auto"/>
              <w:rPr>
                <w:rFonts w:ascii="仿宋_GB2312" w:eastAsia="仿宋_GB2312" w:hAnsi="宋体"/>
              </w:rPr>
            </w:pPr>
            <w:r w:rsidRPr="0032202E">
              <w:rPr>
                <w:rFonts w:ascii="仿宋_GB2312" w:eastAsia="仿宋_GB2312" w:hint="eastAsia"/>
              </w:rPr>
              <w:t>研究生</w:t>
            </w:r>
          </w:p>
        </w:tc>
        <w:tc>
          <w:tcPr>
            <w:tcW w:w="1701" w:type="dxa"/>
            <w:vAlign w:val="center"/>
          </w:tcPr>
          <w:p w14:paraId="57021E46" w14:textId="77777777" w:rsidR="00FD7E24" w:rsidRPr="0032202E" w:rsidRDefault="00FD7E24" w:rsidP="00FD7E24">
            <w:pPr>
              <w:spacing w:line="240" w:lineRule="auto"/>
              <w:jc w:val="both"/>
              <w:rPr>
                <w:rFonts w:ascii="仿宋_GB2312" w:eastAsia="仿宋_GB2312" w:hAnsi="宋体"/>
              </w:rPr>
            </w:pPr>
            <w:r w:rsidRPr="0032202E">
              <w:rPr>
                <w:rFonts w:ascii="仿宋_GB2312" w:eastAsia="仿宋_GB2312" w:hint="eastAsia"/>
              </w:rPr>
              <w:t>英语CET4及以上</w:t>
            </w:r>
          </w:p>
        </w:tc>
        <w:tc>
          <w:tcPr>
            <w:tcW w:w="1134" w:type="dxa"/>
            <w:vAlign w:val="center"/>
          </w:tcPr>
          <w:p w14:paraId="0750527A" w14:textId="77777777" w:rsidR="00FD7E24" w:rsidRPr="0032202E" w:rsidRDefault="00FD7E24" w:rsidP="00FD7E24">
            <w:pPr>
              <w:spacing w:line="240" w:lineRule="auto"/>
              <w:jc w:val="center"/>
              <w:rPr>
                <w:rFonts w:ascii="仿宋_GB2312" w:eastAsia="仿宋_GB2312"/>
              </w:rPr>
            </w:pPr>
            <w:r w:rsidRPr="0032202E">
              <w:rPr>
                <w:rFonts w:ascii="仿宋_GB2312" w:eastAsia="仿宋_GB2312" w:hint="eastAsia"/>
              </w:rPr>
              <w:t>0.5</w:t>
            </w:r>
          </w:p>
        </w:tc>
        <w:tc>
          <w:tcPr>
            <w:tcW w:w="4253" w:type="dxa"/>
          </w:tcPr>
          <w:p w14:paraId="4487A1D9" w14:textId="30FB4893" w:rsidR="00FD7E24" w:rsidRPr="0032202E" w:rsidRDefault="001C759A" w:rsidP="00FD7E24">
            <w:pPr>
              <w:spacing w:line="240" w:lineRule="auto"/>
              <w:jc w:val="both"/>
              <w:rPr>
                <w:rFonts w:ascii="仿宋_GB2312" w:eastAsia="仿宋_GB2312"/>
              </w:rPr>
            </w:pPr>
            <w:proofErr w:type="gramStart"/>
            <w:r w:rsidRPr="001C759A">
              <w:rPr>
                <w:rFonts w:ascii="仿宋_GB2312" w:eastAsia="仿宋_GB2312" w:hint="eastAsia"/>
              </w:rPr>
              <w:t>登嘉楼大学</w:t>
            </w:r>
            <w:proofErr w:type="gramEnd"/>
            <w:r w:rsidRPr="001C759A">
              <w:rPr>
                <w:rFonts w:ascii="仿宋_GB2312" w:eastAsia="仿宋_GB2312" w:hint="eastAsia"/>
              </w:rPr>
              <w:t>是马来西亚公立大学，坐落</w:t>
            </w:r>
            <w:proofErr w:type="gramStart"/>
            <w:r w:rsidRPr="001C759A">
              <w:rPr>
                <w:rFonts w:ascii="仿宋_GB2312" w:eastAsia="仿宋_GB2312" w:hint="eastAsia"/>
              </w:rPr>
              <w:t>于登嘉楼州瓜拉登嘉楼</w:t>
            </w:r>
            <w:proofErr w:type="gramEnd"/>
            <w:r w:rsidRPr="001C759A">
              <w:rPr>
                <w:rFonts w:ascii="仿宋_GB2312" w:eastAsia="仿宋_GB2312" w:hint="eastAsia"/>
              </w:rPr>
              <w:t>，为该国</w:t>
            </w:r>
            <w:r w:rsidRPr="001C759A">
              <w:rPr>
                <w:rFonts w:ascii="仿宋_GB2312" w:eastAsia="仿宋_GB2312"/>
              </w:rPr>
              <w:t>20所公立大学之一，也是东海岸规模最大、排名靠前的高校。学校以海洋科技、热带渔业为特色，设有水产养殖、海事管理</w:t>
            </w:r>
            <w:proofErr w:type="gramStart"/>
            <w:r w:rsidRPr="001C759A">
              <w:rPr>
                <w:rFonts w:ascii="仿宋_GB2312" w:eastAsia="仿宋_GB2312"/>
              </w:rPr>
              <w:t>等本硕博</w:t>
            </w:r>
            <w:proofErr w:type="gramEnd"/>
            <w:r w:rsidRPr="001C759A">
              <w:rPr>
                <w:rFonts w:ascii="仿宋_GB2312" w:eastAsia="仿宋_GB2312"/>
              </w:rPr>
              <w:t>专业。在2026年QS世界大学排名中位列第801-850位。</w:t>
            </w:r>
          </w:p>
        </w:tc>
        <w:tc>
          <w:tcPr>
            <w:tcW w:w="1396" w:type="dxa"/>
            <w:vAlign w:val="center"/>
          </w:tcPr>
          <w:p w14:paraId="2F78CD24" w14:textId="08F89C0F" w:rsidR="00FD7E24" w:rsidRPr="0032202E" w:rsidRDefault="00FD7E24" w:rsidP="00FD7E24">
            <w:pPr>
              <w:spacing w:line="240" w:lineRule="auto"/>
              <w:rPr>
                <w:rFonts w:ascii="仿宋_GB2312" w:eastAsia="仿宋_GB2312"/>
              </w:rPr>
            </w:pPr>
            <w:r w:rsidRPr="0032202E">
              <w:rPr>
                <w:rFonts w:ascii="仿宋_GB2312" w:eastAsia="仿宋_GB2312" w:hint="eastAsia"/>
              </w:rPr>
              <w:t>https://www.umt.edu.my/</w:t>
            </w:r>
          </w:p>
        </w:tc>
      </w:tr>
    </w:tbl>
    <w:p w14:paraId="32019D79" w14:textId="77777777" w:rsidR="00B55432" w:rsidRDefault="00B55432" w:rsidP="0032202E"/>
    <w:p w14:paraId="0302F298" w14:textId="77777777" w:rsidR="00B55432" w:rsidRPr="00446E7F" w:rsidRDefault="00B04496" w:rsidP="0032202E">
      <w:pPr>
        <w:rPr>
          <w:color w:val="FF0000"/>
          <w:sz w:val="28"/>
          <w:szCs w:val="28"/>
        </w:rPr>
      </w:pPr>
      <w:bookmarkStart w:id="1" w:name="_Hlk172276859"/>
      <w:r w:rsidRPr="00446E7F">
        <w:rPr>
          <w:rFonts w:hint="eastAsia"/>
          <w:color w:val="FF0000"/>
          <w:sz w:val="28"/>
          <w:szCs w:val="28"/>
        </w:rPr>
        <w:t>注</w:t>
      </w:r>
      <w:r w:rsidRPr="00446E7F">
        <w:rPr>
          <w:color w:val="FF0000"/>
          <w:sz w:val="28"/>
          <w:szCs w:val="28"/>
        </w:rPr>
        <w:t>：</w:t>
      </w:r>
      <w:r w:rsidRPr="00446E7F">
        <w:rPr>
          <w:rFonts w:hint="eastAsia"/>
          <w:color w:val="FF0000"/>
          <w:sz w:val="28"/>
          <w:szCs w:val="28"/>
        </w:rPr>
        <w:t>1.</w:t>
      </w:r>
      <w:r w:rsidRPr="00446E7F">
        <w:rPr>
          <w:color w:val="FF0000"/>
          <w:sz w:val="28"/>
          <w:szCs w:val="28"/>
        </w:rPr>
        <w:t xml:space="preserve"> </w:t>
      </w:r>
      <w:r w:rsidRPr="00446E7F">
        <w:rPr>
          <w:rFonts w:hint="eastAsia"/>
          <w:color w:val="FF0000"/>
          <w:sz w:val="28"/>
          <w:szCs w:val="28"/>
        </w:rPr>
        <w:t>具体</w:t>
      </w:r>
      <w:r w:rsidRPr="00446E7F">
        <w:rPr>
          <w:color w:val="FF0000"/>
          <w:sz w:val="28"/>
          <w:szCs w:val="28"/>
        </w:rPr>
        <w:t>招收专业详见各院校网站信息，以培养方案是否契合为</w:t>
      </w:r>
      <w:r w:rsidRPr="00446E7F">
        <w:rPr>
          <w:rFonts w:hint="eastAsia"/>
          <w:color w:val="FF0000"/>
          <w:sz w:val="28"/>
          <w:szCs w:val="28"/>
        </w:rPr>
        <w:t>标准；</w:t>
      </w:r>
    </w:p>
    <w:p w14:paraId="23215736" w14:textId="27DCF35F" w:rsidR="00B55432" w:rsidRPr="00446E7F" w:rsidRDefault="00B04496" w:rsidP="007B7A8E">
      <w:pPr>
        <w:ind w:firstLineChars="200" w:firstLine="560"/>
        <w:rPr>
          <w:color w:val="FF0000"/>
          <w:sz w:val="28"/>
          <w:szCs w:val="28"/>
        </w:rPr>
      </w:pPr>
      <w:r w:rsidRPr="00446E7F">
        <w:rPr>
          <w:rFonts w:hint="eastAsia"/>
          <w:color w:val="FF0000"/>
          <w:sz w:val="28"/>
          <w:szCs w:val="28"/>
        </w:rPr>
        <w:t>2</w:t>
      </w:r>
      <w:r w:rsidRPr="00446E7F">
        <w:rPr>
          <w:color w:val="FF0000"/>
          <w:sz w:val="28"/>
          <w:szCs w:val="28"/>
        </w:rPr>
        <w:t>.</w:t>
      </w:r>
      <w:r w:rsidRPr="00446E7F">
        <w:rPr>
          <w:rFonts w:hint="eastAsia"/>
          <w:color w:val="FF0000"/>
          <w:sz w:val="28"/>
          <w:szCs w:val="28"/>
        </w:rPr>
        <w:t xml:space="preserve"> </w:t>
      </w:r>
      <w:r w:rsidRPr="00446E7F">
        <w:rPr>
          <w:color w:val="FF0000"/>
          <w:sz w:val="28"/>
          <w:szCs w:val="28"/>
        </w:rPr>
        <w:t>申请韩国院校学生建议有一定的韩语基础</w:t>
      </w:r>
      <w:r w:rsidR="007D739B">
        <w:rPr>
          <w:rFonts w:hint="eastAsia"/>
          <w:color w:val="FF0000"/>
          <w:sz w:val="28"/>
          <w:szCs w:val="28"/>
        </w:rPr>
        <w:t>；</w:t>
      </w:r>
    </w:p>
    <w:p w14:paraId="23AFA951" w14:textId="245CC553" w:rsidR="00B55432" w:rsidRPr="00446E7F" w:rsidRDefault="00B04496" w:rsidP="007B7A8E">
      <w:pPr>
        <w:ind w:firstLineChars="200" w:firstLine="560"/>
        <w:rPr>
          <w:color w:val="FF0000"/>
          <w:sz w:val="28"/>
          <w:szCs w:val="28"/>
        </w:rPr>
      </w:pPr>
      <w:r w:rsidRPr="00446E7F">
        <w:rPr>
          <w:rFonts w:hint="eastAsia"/>
          <w:color w:val="FF0000"/>
          <w:sz w:val="28"/>
          <w:szCs w:val="28"/>
        </w:rPr>
        <w:t>3</w:t>
      </w:r>
      <w:r w:rsidRPr="00446E7F">
        <w:rPr>
          <w:color w:val="FF0000"/>
          <w:sz w:val="28"/>
          <w:szCs w:val="28"/>
        </w:rPr>
        <w:t xml:space="preserve">. </w:t>
      </w:r>
      <w:r w:rsidRPr="00446E7F">
        <w:rPr>
          <w:rFonts w:hint="eastAsia"/>
          <w:color w:val="FF0000"/>
          <w:sz w:val="28"/>
          <w:szCs w:val="28"/>
        </w:rPr>
        <w:t>英语雅思（</w:t>
      </w:r>
      <w:r w:rsidRPr="00446E7F">
        <w:rPr>
          <w:color w:val="FF0000"/>
          <w:sz w:val="28"/>
          <w:szCs w:val="28"/>
        </w:rPr>
        <w:t>IELTS</w:t>
      </w:r>
      <w:r w:rsidRPr="00446E7F">
        <w:rPr>
          <w:rFonts w:hint="eastAsia"/>
          <w:color w:val="FF0000"/>
          <w:sz w:val="28"/>
          <w:szCs w:val="28"/>
        </w:rPr>
        <w:t>）考试成绩有效期为2年。</w:t>
      </w:r>
      <w:bookmarkEnd w:id="1"/>
    </w:p>
    <w:sectPr w:rsidR="00B55432" w:rsidRPr="00446E7F">
      <w:pgSz w:w="16838" w:h="11906" w:orient="landscape"/>
      <w:pgMar w:top="1134" w:right="1474" w:bottom="1241" w:left="1474" w:header="851" w:footer="992" w:gutter="0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16FCBC" w14:textId="77777777" w:rsidR="00BA5E64" w:rsidRDefault="00BA5E64" w:rsidP="0032202E">
      <w:r>
        <w:separator/>
      </w:r>
    </w:p>
  </w:endnote>
  <w:endnote w:type="continuationSeparator" w:id="0">
    <w:p w14:paraId="6DB86614" w14:textId="77777777" w:rsidR="00BA5E64" w:rsidRDefault="00BA5E64" w:rsidP="003220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1C5FF4" w14:textId="77777777" w:rsidR="00BA5E64" w:rsidRDefault="00BA5E64" w:rsidP="0032202E">
      <w:r>
        <w:separator/>
      </w:r>
    </w:p>
  </w:footnote>
  <w:footnote w:type="continuationSeparator" w:id="0">
    <w:p w14:paraId="40321716" w14:textId="77777777" w:rsidR="00BA5E64" w:rsidRDefault="00BA5E64" w:rsidP="003220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M2JiMmIwYWYzYTRhNWNjZmEyMTM1OTAzMmQ2YjRmNDkifQ=="/>
  </w:docVars>
  <w:rsids>
    <w:rsidRoot w:val="005C586A"/>
    <w:rsid w:val="000318A4"/>
    <w:rsid w:val="00035A4E"/>
    <w:rsid w:val="00071678"/>
    <w:rsid w:val="00071970"/>
    <w:rsid w:val="00093676"/>
    <w:rsid w:val="000E3B53"/>
    <w:rsid w:val="000E5668"/>
    <w:rsid w:val="000F182E"/>
    <w:rsid w:val="00100634"/>
    <w:rsid w:val="00107118"/>
    <w:rsid w:val="0012101B"/>
    <w:rsid w:val="00125B8A"/>
    <w:rsid w:val="00156F7C"/>
    <w:rsid w:val="00194C8C"/>
    <w:rsid w:val="001C759A"/>
    <w:rsid w:val="0020173F"/>
    <w:rsid w:val="00204706"/>
    <w:rsid w:val="00206725"/>
    <w:rsid w:val="0027166E"/>
    <w:rsid w:val="002C5FB7"/>
    <w:rsid w:val="002F15BC"/>
    <w:rsid w:val="002F1E9F"/>
    <w:rsid w:val="00312AB5"/>
    <w:rsid w:val="00317D43"/>
    <w:rsid w:val="0032202E"/>
    <w:rsid w:val="003333AA"/>
    <w:rsid w:val="00374CBB"/>
    <w:rsid w:val="00384871"/>
    <w:rsid w:val="003D0E86"/>
    <w:rsid w:val="003E1DBB"/>
    <w:rsid w:val="003F3936"/>
    <w:rsid w:val="004067A6"/>
    <w:rsid w:val="00417BD0"/>
    <w:rsid w:val="0043268C"/>
    <w:rsid w:val="00446E7F"/>
    <w:rsid w:val="00465A63"/>
    <w:rsid w:val="004668B5"/>
    <w:rsid w:val="004B4003"/>
    <w:rsid w:val="004D1F4B"/>
    <w:rsid w:val="004D6B8A"/>
    <w:rsid w:val="004F5D7F"/>
    <w:rsid w:val="005269E1"/>
    <w:rsid w:val="0056210D"/>
    <w:rsid w:val="00562A6F"/>
    <w:rsid w:val="0056348F"/>
    <w:rsid w:val="00573512"/>
    <w:rsid w:val="00577D8B"/>
    <w:rsid w:val="00580701"/>
    <w:rsid w:val="00585E1D"/>
    <w:rsid w:val="00587E2E"/>
    <w:rsid w:val="005925A4"/>
    <w:rsid w:val="005C586A"/>
    <w:rsid w:val="005E49EB"/>
    <w:rsid w:val="005F594E"/>
    <w:rsid w:val="006368E5"/>
    <w:rsid w:val="006424F8"/>
    <w:rsid w:val="0065534F"/>
    <w:rsid w:val="006A2B46"/>
    <w:rsid w:val="006B3AEB"/>
    <w:rsid w:val="006B5FFF"/>
    <w:rsid w:val="00732CB6"/>
    <w:rsid w:val="0073495B"/>
    <w:rsid w:val="00746F79"/>
    <w:rsid w:val="007507E2"/>
    <w:rsid w:val="00750D87"/>
    <w:rsid w:val="00782F94"/>
    <w:rsid w:val="007876D1"/>
    <w:rsid w:val="00795E1D"/>
    <w:rsid w:val="007A6137"/>
    <w:rsid w:val="007B7A8E"/>
    <w:rsid w:val="007C3F76"/>
    <w:rsid w:val="007D739B"/>
    <w:rsid w:val="00815DEA"/>
    <w:rsid w:val="00821496"/>
    <w:rsid w:val="0083182C"/>
    <w:rsid w:val="00841D7B"/>
    <w:rsid w:val="00860540"/>
    <w:rsid w:val="00861BF3"/>
    <w:rsid w:val="008770A7"/>
    <w:rsid w:val="00884432"/>
    <w:rsid w:val="00894A0C"/>
    <w:rsid w:val="008B451B"/>
    <w:rsid w:val="008E6DF1"/>
    <w:rsid w:val="008E797B"/>
    <w:rsid w:val="008F3A0C"/>
    <w:rsid w:val="00967E03"/>
    <w:rsid w:val="009E3046"/>
    <w:rsid w:val="009E4DD5"/>
    <w:rsid w:val="009E7C68"/>
    <w:rsid w:val="009E7E98"/>
    <w:rsid w:val="00A1210E"/>
    <w:rsid w:val="00A1453A"/>
    <w:rsid w:val="00A206A0"/>
    <w:rsid w:val="00A5283A"/>
    <w:rsid w:val="00A52C5B"/>
    <w:rsid w:val="00A5753C"/>
    <w:rsid w:val="00A61291"/>
    <w:rsid w:val="00A64378"/>
    <w:rsid w:val="00A829CD"/>
    <w:rsid w:val="00A923EB"/>
    <w:rsid w:val="00A940D7"/>
    <w:rsid w:val="00AA5694"/>
    <w:rsid w:val="00AA6786"/>
    <w:rsid w:val="00AC06DD"/>
    <w:rsid w:val="00AD4795"/>
    <w:rsid w:val="00AF4217"/>
    <w:rsid w:val="00B04496"/>
    <w:rsid w:val="00B43BA3"/>
    <w:rsid w:val="00B55432"/>
    <w:rsid w:val="00B8622E"/>
    <w:rsid w:val="00BA3C27"/>
    <w:rsid w:val="00BA5E64"/>
    <w:rsid w:val="00BE5B2F"/>
    <w:rsid w:val="00C07DD4"/>
    <w:rsid w:val="00C4369C"/>
    <w:rsid w:val="00CA61C2"/>
    <w:rsid w:val="00CB0CED"/>
    <w:rsid w:val="00CC15F9"/>
    <w:rsid w:val="00CC4D32"/>
    <w:rsid w:val="00CD0E97"/>
    <w:rsid w:val="00CD21F2"/>
    <w:rsid w:val="00CF0D73"/>
    <w:rsid w:val="00CF6560"/>
    <w:rsid w:val="00CF6C0C"/>
    <w:rsid w:val="00CF6CAD"/>
    <w:rsid w:val="00D13F77"/>
    <w:rsid w:val="00D379B1"/>
    <w:rsid w:val="00D66A0A"/>
    <w:rsid w:val="00D96EF9"/>
    <w:rsid w:val="00D97056"/>
    <w:rsid w:val="00DB4ED5"/>
    <w:rsid w:val="00DD3A52"/>
    <w:rsid w:val="00DE6E60"/>
    <w:rsid w:val="00E1454E"/>
    <w:rsid w:val="00E3617C"/>
    <w:rsid w:val="00E43AC0"/>
    <w:rsid w:val="00E872E1"/>
    <w:rsid w:val="00EA61CA"/>
    <w:rsid w:val="00EB7C1F"/>
    <w:rsid w:val="00EF083B"/>
    <w:rsid w:val="00EF3F29"/>
    <w:rsid w:val="00F07E91"/>
    <w:rsid w:val="00F13A6B"/>
    <w:rsid w:val="00F201A2"/>
    <w:rsid w:val="00F25951"/>
    <w:rsid w:val="00F52AD2"/>
    <w:rsid w:val="00FB363D"/>
    <w:rsid w:val="00FB499D"/>
    <w:rsid w:val="00FD1CAE"/>
    <w:rsid w:val="00FD7E24"/>
    <w:rsid w:val="00FE6081"/>
    <w:rsid w:val="05A901F0"/>
    <w:rsid w:val="11D93F40"/>
    <w:rsid w:val="270B178C"/>
    <w:rsid w:val="3EC35D52"/>
    <w:rsid w:val="49E971F9"/>
    <w:rsid w:val="531D5AB4"/>
    <w:rsid w:val="73CC6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58D6BA"/>
  <w15:docId w15:val="{DC16162B-2E56-4BAC-8632-ADB4CF62B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autoRedefine/>
    <w:qFormat/>
    <w:rsid w:val="0032202E"/>
    <w:pPr>
      <w:widowControl w:val="0"/>
      <w:snapToGrid w:val="0"/>
      <w:spacing w:line="560" w:lineRule="exact"/>
    </w:pPr>
    <w:rPr>
      <w:rFonts w:ascii="方正小标宋简体" w:eastAsia="方正小标宋简体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rsid w:val="004668B5"/>
    <w:pPr>
      <w:keepNext/>
      <w:keepLines/>
      <w:spacing w:before="340" w:after="330" w:line="578" w:lineRule="atLeast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autoRedefine/>
    <w:uiPriority w:val="99"/>
    <w:unhideWhenUsed/>
    <w:qFormat/>
    <w:pPr>
      <w:tabs>
        <w:tab w:val="center" w:pos="4252"/>
        <w:tab w:val="right" w:pos="8504"/>
      </w:tabs>
    </w:pPr>
    <w:rPr>
      <w:sz w:val="18"/>
      <w:szCs w:val="18"/>
    </w:rPr>
  </w:style>
  <w:style w:type="paragraph" w:styleId="a5">
    <w:name w:val="header"/>
    <w:basedOn w:val="a"/>
    <w:link w:val="a6"/>
    <w:autoRedefine/>
    <w:uiPriority w:val="99"/>
    <w:unhideWhenUsed/>
    <w:qFormat/>
    <w:pPr>
      <w:tabs>
        <w:tab w:val="center" w:pos="4252"/>
        <w:tab w:val="right" w:pos="8504"/>
      </w:tabs>
      <w:jc w:val="center"/>
    </w:pPr>
    <w:rPr>
      <w:sz w:val="18"/>
      <w:szCs w:val="18"/>
    </w:rPr>
  </w:style>
  <w:style w:type="table" w:styleId="a7">
    <w:name w:val="Table Grid"/>
    <w:basedOn w:val="a1"/>
    <w:autoRedefine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8">
    <w:name w:val="Hyperlink"/>
    <w:basedOn w:val="a0"/>
    <w:uiPriority w:val="99"/>
    <w:semiHidden/>
    <w:unhideWhenUsed/>
    <w:qFormat/>
    <w:rPr>
      <w:color w:val="0000FF"/>
      <w:u w:val="single"/>
    </w:rPr>
  </w:style>
  <w:style w:type="character" w:customStyle="1" w:styleId="a6">
    <w:name w:val="页眉 字符"/>
    <w:basedOn w:val="a0"/>
    <w:link w:val="a5"/>
    <w:autoRedefine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autoRedefine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rsid w:val="004668B5"/>
    <w:rPr>
      <w:rFonts w:ascii="方正小标宋简体" w:eastAsia="方正小标宋简体" w:hAnsiTheme="minorHAnsi" w:cstheme="minorBidi"/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563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9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57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E42951-CBB1-4478-82BD-1363DF4FD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2</Pages>
  <Words>228</Words>
  <Characters>1305</Characters>
  <Application>Microsoft Office Word</Application>
  <DocSecurity>0</DocSecurity>
  <Lines>10</Lines>
  <Paragraphs>3</Paragraphs>
  <ScaleCrop>false</ScaleCrop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顾洁文</dc:creator>
  <cp:lastModifiedBy>H</cp:lastModifiedBy>
  <cp:revision>28</cp:revision>
  <cp:lastPrinted>2026-03-13T06:41:00Z</cp:lastPrinted>
  <dcterms:created xsi:type="dcterms:W3CDTF">2026-03-12T01:36:00Z</dcterms:created>
  <dcterms:modified xsi:type="dcterms:W3CDTF">2026-09-17T01:06:00Z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2AAE349BE8C143C0A4B7A5D5C497E594_13</vt:lpwstr>
  </property>
  <property fmtid="{D5CDD505-2E9C-101B-9397-08002B2CF9AE}" pid="4" name="KSOTemplateDocerSaveRecord">
    <vt:lpwstr>eyJoZGlkIjoiZGFiYjlkYjg1YTdmMGUwMzExMTJjODZhZjdmOTk5ZTkiLCJ1c2VySWQiOiI0MzA5NjcwOTcifQ==</vt:lpwstr>
  </property>
</Properties>
</file>