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522" w:rsidRDefault="00364522" w:rsidP="00364522">
      <w:pPr>
        <w:widowControl w:val="0"/>
        <w:spacing w:afterLines="50" w:after="156" w:line="500" w:lineRule="atLeast"/>
        <w:jc w:val="center"/>
        <w:rPr>
          <w:rFonts w:ascii="方正小标宋简体" w:eastAsia="方正小标宋简体" w:hAnsi="宋体" w:cs="宋体" w:hint="eastAsia"/>
          <w:bCs/>
          <w:sz w:val="44"/>
          <w:szCs w:val="44"/>
        </w:rPr>
      </w:pPr>
      <w:bookmarkStart w:id="0" w:name="_GoBack"/>
      <w:r w:rsidRPr="00A65289">
        <w:rPr>
          <w:rFonts w:ascii="方正小标宋简体" w:eastAsia="方正小标宋简体" w:hAnsi="宋体" w:cs="宋体" w:hint="eastAsia"/>
          <w:bCs/>
          <w:sz w:val="44"/>
          <w:szCs w:val="44"/>
        </w:rPr>
        <w:t>大连海洋大学师德师</w:t>
      </w:r>
      <w:proofErr w:type="gramStart"/>
      <w:r w:rsidRPr="00A65289">
        <w:rPr>
          <w:rFonts w:ascii="方正小标宋简体" w:eastAsia="方正小标宋简体" w:hAnsi="宋体" w:cs="宋体" w:hint="eastAsia"/>
          <w:bCs/>
          <w:sz w:val="44"/>
          <w:szCs w:val="44"/>
        </w:rPr>
        <w:t>风</w:t>
      </w:r>
      <w:r w:rsidR="00B15CE5">
        <w:rPr>
          <w:rFonts w:ascii="方正小标宋简体" w:eastAsia="方正小标宋简体" w:hAnsi="宋体" w:cs="宋体" w:hint="eastAsia"/>
          <w:bCs/>
          <w:sz w:val="44"/>
          <w:szCs w:val="44"/>
        </w:rPr>
        <w:t>考核</w:t>
      </w:r>
      <w:proofErr w:type="gramEnd"/>
      <w:r w:rsidR="00B15CE5">
        <w:rPr>
          <w:rFonts w:ascii="方正小标宋简体" w:eastAsia="方正小标宋简体" w:hAnsi="宋体" w:cs="宋体" w:hint="eastAsia"/>
          <w:bCs/>
          <w:sz w:val="44"/>
          <w:szCs w:val="44"/>
        </w:rPr>
        <w:t>内容</w:t>
      </w:r>
    </w:p>
    <w:tbl>
      <w:tblPr>
        <w:tblStyle w:val="a6"/>
        <w:tblW w:w="9091" w:type="dxa"/>
        <w:tblInd w:w="0" w:type="dxa"/>
        <w:tblLook w:val="0000" w:firstRow="0" w:lastRow="0" w:firstColumn="0" w:lastColumn="0" w:noHBand="0" w:noVBand="0"/>
      </w:tblPr>
      <w:tblGrid>
        <w:gridCol w:w="2156"/>
        <w:gridCol w:w="6935"/>
      </w:tblGrid>
      <w:tr w:rsidR="00B15CE5" w:rsidTr="00B15CE5">
        <w:trPr>
          <w:trHeight w:val="555"/>
        </w:trPr>
        <w:tc>
          <w:tcPr>
            <w:tcW w:w="2156" w:type="dxa"/>
            <w:vAlign w:val="center"/>
          </w:tcPr>
          <w:bookmarkEnd w:id="0"/>
          <w:p w:rsidR="00B15CE5" w:rsidRDefault="00B15CE5" w:rsidP="0031085E">
            <w:pPr>
              <w:widowControl w:val="0"/>
              <w:spacing w:after="0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  <w:szCs w:val="24"/>
              </w:rPr>
              <w:t>考核范围</w:t>
            </w:r>
          </w:p>
        </w:tc>
        <w:tc>
          <w:tcPr>
            <w:tcW w:w="6935" w:type="dxa"/>
            <w:vAlign w:val="center"/>
          </w:tcPr>
          <w:p w:rsidR="00B15CE5" w:rsidRDefault="00B15CE5" w:rsidP="0031085E">
            <w:pPr>
              <w:widowControl w:val="0"/>
              <w:spacing w:after="0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  <w:szCs w:val="24"/>
              </w:rPr>
              <w:t>考核要素</w:t>
            </w:r>
          </w:p>
        </w:tc>
      </w:tr>
      <w:tr w:rsidR="00B15CE5" w:rsidTr="00B15CE5">
        <w:trPr>
          <w:trHeight w:val="577"/>
        </w:trPr>
        <w:tc>
          <w:tcPr>
            <w:tcW w:w="2156" w:type="dxa"/>
            <w:vAlign w:val="center"/>
          </w:tcPr>
          <w:p w:rsidR="00B15CE5" w:rsidRDefault="00B15CE5" w:rsidP="0031085E">
            <w:pPr>
              <w:pStyle w:val="a5"/>
              <w:numPr>
                <w:ilvl w:val="0"/>
                <w:numId w:val="1"/>
              </w:numPr>
              <w:spacing w:after="0"/>
              <w:ind w:firstLineChars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坚定政治方向</w:t>
            </w:r>
          </w:p>
          <w:p w:rsidR="00B15CE5" w:rsidRDefault="00B15CE5" w:rsidP="0031085E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（1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0分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6935" w:type="dxa"/>
            <w:vAlign w:val="center"/>
          </w:tcPr>
          <w:p w:rsidR="00B15CE5" w:rsidRDefault="00B15CE5" w:rsidP="0031085E">
            <w:pPr>
              <w:spacing w:after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坚持以习近平新时代中国特色社会主义思想为指导，拥护中国共产党的领导，贯彻党的教育方针。</w:t>
            </w:r>
          </w:p>
        </w:tc>
      </w:tr>
      <w:tr w:rsidR="00B15CE5" w:rsidTr="00B15CE5">
        <w:trPr>
          <w:trHeight w:val="545"/>
        </w:trPr>
        <w:tc>
          <w:tcPr>
            <w:tcW w:w="2156" w:type="dxa"/>
            <w:vAlign w:val="center"/>
          </w:tcPr>
          <w:p w:rsidR="00B15CE5" w:rsidRDefault="00B15CE5" w:rsidP="0031085E">
            <w:pPr>
              <w:pStyle w:val="a5"/>
              <w:numPr>
                <w:ilvl w:val="0"/>
                <w:numId w:val="1"/>
              </w:numPr>
              <w:spacing w:after="0"/>
              <w:ind w:firstLineChars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自觉爱国守法</w:t>
            </w:r>
          </w:p>
          <w:p w:rsidR="00B15CE5" w:rsidRDefault="00B15CE5" w:rsidP="0031085E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（1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0分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6935" w:type="dxa"/>
            <w:vAlign w:val="center"/>
          </w:tcPr>
          <w:p w:rsidR="00B15CE5" w:rsidRDefault="00B15CE5" w:rsidP="0031085E">
            <w:pPr>
              <w:spacing w:after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忠于祖国，忠于人民，恪守宪法原则，遵守法律法规，依法履行教师职责。</w:t>
            </w:r>
          </w:p>
        </w:tc>
      </w:tr>
      <w:tr w:rsidR="00B15CE5" w:rsidTr="00B15CE5">
        <w:trPr>
          <w:trHeight w:val="554"/>
        </w:trPr>
        <w:tc>
          <w:tcPr>
            <w:tcW w:w="2156" w:type="dxa"/>
            <w:vAlign w:val="center"/>
          </w:tcPr>
          <w:p w:rsidR="00B15CE5" w:rsidRDefault="00B15CE5" w:rsidP="0031085E">
            <w:pPr>
              <w:pStyle w:val="a5"/>
              <w:numPr>
                <w:ilvl w:val="0"/>
                <w:numId w:val="1"/>
              </w:numPr>
              <w:spacing w:after="0"/>
              <w:ind w:firstLineChars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传播优秀文化</w:t>
            </w:r>
          </w:p>
          <w:p w:rsidR="00B15CE5" w:rsidRDefault="00B15CE5" w:rsidP="0031085E">
            <w:pPr>
              <w:pStyle w:val="a5"/>
              <w:spacing w:after="0"/>
              <w:ind w:left="360" w:firstLineChars="0"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0分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6935" w:type="dxa"/>
            <w:vAlign w:val="center"/>
          </w:tcPr>
          <w:p w:rsidR="00B15CE5" w:rsidRDefault="00B15CE5" w:rsidP="0031085E">
            <w:pPr>
              <w:spacing w:after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带头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践行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社会主义核心价值观，弘扬真善美，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传递正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能量。</w:t>
            </w:r>
          </w:p>
        </w:tc>
      </w:tr>
      <w:tr w:rsidR="00B15CE5" w:rsidTr="00B15CE5">
        <w:trPr>
          <w:trHeight w:val="564"/>
        </w:trPr>
        <w:tc>
          <w:tcPr>
            <w:tcW w:w="2156" w:type="dxa"/>
            <w:vAlign w:val="center"/>
          </w:tcPr>
          <w:p w:rsidR="00B15CE5" w:rsidRDefault="00B15CE5" w:rsidP="0031085E">
            <w:pPr>
              <w:pStyle w:val="a5"/>
              <w:numPr>
                <w:ilvl w:val="0"/>
                <w:numId w:val="1"/>
              </w:numPr>
              <w:spacing w:after="0"/>
              <w:ind w:firstLineChars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潜心教书育人</w:t>
            </w:r>
          </w:p>
          <w:p w:rsidR="00B15CE5" w:rsidRDefault="00B15CE5" w:rsidP="0031085E">
            <w:pPr>
              <w:pStyle w:val="a5"/>
              <w:spacing w:after="0"/>
              <w:ind w:left="360" w:firstLineChars="0"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0分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6935" w:type="dxa"/>
            <w:vAlign w:val="center"/>
          </w:tcPr>
          <w:p w:rsidR="00B15CE5" w:rsidRDefault="00B15CE5" w:rsidP="0031085E">
            <w:pPr>
              <w:spacing w:after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落实立德树人根本任务，遵循教育规律和学生成长规律，因材施教，教学相长。</w:t>
            </w:r>
          </w:p>
        </w:tc>
      </w:tr>
      <w:tr w:rsidR="00B15CE5" w:rsidTr="00B15CE5">
        <w:trPr>
          <w:trHeight w:val="560"/>
        </w:trPr>
        <w:tc>
          <w:tcPr>
            <w:tcW w:w="2156" w:type="dxa"/>
            <w:vAlign w:val="center"/>
          </w:tcPr>
          <w:p w:rsidR="00B15CE5" w:rsidRDefault="00B15CE5" w:rsidP="0031085E">
            <w:pPr>
              <w:pStyle w:val="a5"/>
              <w:numPr>
                <w:ilvl w:val="0"/>
                <w:numId w:val="1"/>
              </w:numPr>
              <w:spacing w:after="0"/>
              <w:ind w:firstLineChars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关心爱护学生</w:t>
            </w:r>
          </w:p>
          <w:p w:rsidR="00B15CE5" w:rsidRDefault="00B15CE5" w:rsidP="0031085E">
            <w:pPr>
              <w:pStyle w:val="a5"/>
              <w:spacing w:after="0"/>
              <w:ind w:left="360" w:firstLineChars="0"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0分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6935" w:type="dxa"/>
            <w:vAlign w:val="center"/>
          </w:tcPr>
          <w:p w:rsidR="00B15CE5" w:rsidRDefault="00B15CE5" w:rsidP="0031085E">
            <w:pPr>
              <w:spacing w:after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严慈相济，诲人不倦，真心关爱学生，严格要求学生，做学生良师益友。</w:t>
            </w:r>
          </w:p>
        </w:tc>
      </w:tr>
      <w:tr w:rsidR="00B15CE5" w:rsidTr="00B15CE5">
        <w:trPr>
          <w:trHeight w:val="557"/>
        </w:trPr>
        <w:tc>
          <w:tcPr>
            <w:tcW w:w="2156" w:type="dxa"/>
            <w:vAlign w:val="center"/>
          </w:tcPr>
          <w:p w:rsidR="00B15CE5" w:rsidRDefault="00B15CE5" w:rsidP="0031085E">
            <w:pPr>
              <w:pStyle w:val="a5"/>
              <w:numPr>
                <w:ilvl w:val="0"/>
                <w:numId w:val="1"/>
              </w:numPr>
              <w:spacing w:after="0"/>
              <w:ind w:firstLineChars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坚持言行雅正</w:t>
            </w:r>
          </w:p>
          <w:p w:rsidR="00B15CE5" w:rsidRDefault="00B15CE5" w:rsidP="0031085E">
            <w:pPr>
              <w:pStyle w:val="a5"/>
              <w:spacing w:after="0"/>
              <w:ind w:left="360" w:firstLineChars="0"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0分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6935" w:type="dxa"/>
            <w:vAlign w:val="center"/>
          </w:tcPr>
          <w:p w:rsidR="00B15CE5" w:rsidRDefault="00B15CE5" w:rsidP="0031085E">
            <w:pPr>
              <w:spacing w:after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为人师表，以身作则，举止文明，作风正派，自重自爱。</w:t>
            </w:r>
          </w:p>
        </w:tc>
      </w:tr>
      <w:tr w:rsidR="00B15CE5" w:rsidTr="00B15CE5">
        <w:trPr>
          <w:trHeight w:val="580"/>
        </w:trPr>
        <w:tc>
          <w:tcPr>
            <w:tcW w:w="2156" w:type="dxa"/>
            <w:vAlign w:val="center"/>
          </w:tcPr>
          <w:p w:rsidR="00B15CE5" w:rsidRDefault="00B15CE5" w:rsidP="0031085E">
            <w:pPr>
              <w:pStyle w:val="a5"/>
              <w:numPr>
                <w:ilvl w:val="0"/>
                <w:numId w:val="1"/>
              </w:numPr>
              <w:spacing w:after="0"/>
              <w:ind w:firstLineChars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遵守学术规范</w:t>
            </w:r>
          </w:p>
          <w:p w:rsidR="00B15CE5" w:rsidRDefault="00B15CE5" w:rsidP="0031085E">
            <w:pPr>
              <w:pStyle w:val="a5"/>
              <w:spacing w:after="0"/>
              <w:ind w:left="360" w:firstLineChars="0"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0分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6935" w:type="dxa"/>
            <w:vAlign w:val="center"/>
          </w:tcPr>
          <w:p w:rsidR="00B15CE5" w:rsidRDefault="00B15CE5" w:rsidP="0031085E">
            <w:pPr>
              <w:spacing w:after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严谨治学，力戒浮躁，潜心问道，勇于探索，坚守学术良知，反对学术不端。</w:t>
            </w:r>
          </w:p>
        </w:tc>
      </w:tr>
      <w:tr w:rsidR="00B15CE5" w:rsidTr="00B15CE5">
        <w:trPr>
          <w:trHeight w:val="548"/>
        </w:trPr>
        <w:tc>
          <w:tcPr>
            <w:tcW w:w="2156" w:type="dxa"/>
            <w:vAlign w:val="center"/>
          </w:tcPr>
          <w:p w:rsidR="00B15CE5" w:rsidRDefault="00B15CE5" w:rsidP="0031085E">
            <w:pPr>
              <w:pStyle w:val="a5"/>
              <w:numPr>
                <w:ilvl w:val="0"/>
                <w:numId w:val="1"/>
              </w:numPr>
              <w:spacing w:after="0"/>
              <w:ind w:firstLineChars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秉持公平诚信</w:t>
            </w:r>
          </w:p>
          <w:p w:rsidR="00B15CE5" w:rsidRDefault="00B15CE5" w:rsidP="0031085E">
            <w:pPr>
              <w:pStyle w:val="a5"/>
              <w:spacing w:after="0"/>
              <w:ind w:left="360" w:firstLineChars="0"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0分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6935" w:type="dxa"/>
            <w:vAlign w:val="center"/>
          </w:tcPr>
          <w:p w:rsidR="00B15CE5" w:rsidRDefault="00B15CE5" w:rsidP="0031085E">
            <w:pPr>
              <w:spacing w:after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坚持原则，处事公道，光明磊落，为人正直。</w:t>
            </w:r>
          </w:p>
        </w:tc>
      </w:tr>
      <w:tr w:rsidR="00B15CE5" w:rsidTr="00B15CE5">
        <w:trPr>
          <w:trHeight w:val="558"/>
        </w:trPr>
        <w:tc>
          <w:tcPr>
            <w:tcW w:w="2156" w:type="dxa"/>
            <w:vAlign w:val="center"/>
          </w:tcPr>
          <w:p w:rsidR="00B15CE5" w:rsidRDefault="00B15CE5" w:rsidP="0031085E">
            <w:pPr>
              <w:pStyle w:val="a5"/>
              <w:numPr>
                <w:ilvl w:val="0"/>
                <w:numId w:val="1"/>
              </w:numPr>
              <w:spacing w:after="0"/>
              <w:ind w:firstLineChars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坚守廉洁自律</w:t>
            </w:r>
          </w:p>
          <w:p w:rsidR="00B15CE5" w:rsidRDefault="00B15CE5" w:rsidP="0031085E">
            <w:pPr>
              <w:pStyle w:val="a5"/>
              <w:spacing w:after="0"/>
              <w:ind w:left="360" w:firstLineChars="0"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0分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6935" w:type="dxa"/>
            <w:vAlign w:val="center"/>
          </w:tcPr>
          <w:p w:rsidR="00B15CE5" w:rsidRDefault="00B15CE5" w:rsidP="0031085E">
            <w:pPr>
              <w:spacing w:after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严于律己，清廉从教。</w:t>
            </w:r>
          </w:p>
        </w:tc>
      </w:tr>
      <w:tr w:rsidR="00B15CE5" w:rsidTr="00B15CE5">
        <w:trPr>
          <w:trHeight w:val="700"/>
        </w:trPr>
        <w:tc>
          <w:tcPr>
            <w:tcW w:w="2156" w:type="dxa"/>
            <w:vAlign w:val="center"/>
          </w:tcPr>
          <w:p w:rsidR="00B15CE5" w:rsidRDefault="00B15CE5" w:rsidP="0031085E">
            <w:pPr>
              <w:pStyle w:val="a5"/>
              <w:numPr>
                <w:ilvl w:val="0"/>
                <w:numId w:val="1"/>
              </w:numPr>
              <w:spacing w:after="0"/>
              <w:ind w:firstLineChars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积极奉献社会</w:t>
            </w:r>
          </w:p>
          <w:p w:rsidR="00B15CE5" w:rsidRDefault="00B15CE5" w:rsidP="0031085E">
            <w:pPr>
              <w:pStyle w:val="a5"/>
              <w:spacing w:after="0"/>
              <w:ind w:left="360" w:firstLineChars="0" w:firstLine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0分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6935" w:type="dxa"/>
            <w:vAlign w:val="center"/>
          </w:tcPr>
          <w:p w:rsidR="00B15CE5" w:rsidRDefault="00B15CE5" w:rsidP="0031085E">
            <w:pPr>
              <w:spacing w:after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履行社会责任，贡献聪明才智，树立正确义利观。</w:t>
            </w:r>
          </w:p>
        </w:tc>
      </w:tr>
      <w:tr w:rsidR="00B15CE5" w:rsidTr="00B15CE5">
        <w:trPr>
          <w:trHeight w:val="87"/>
        </w:trPr>
        <w:tc>
          <w:tcPr>
            <w:tcW w:w="2156" w:type="dxa"/>
            <w:vMerge w:val="restart"/>
            <w:vAlign w:val="center"/>
          </w:tcPr>
          <w:p w:rsidR="00B15CE5" w:rsidRPr="00B15CE5" w:rsidRDefault="00B15CE5" w:rsidP="00B15CE5">
            <w:pPr>
              <w:spacing w:after="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15C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负面清单一票否决</w:t>
            </w:r>
          </w:p>
        </w:tc>
        <w:tc>
          <w:tcPr>
            <w:tcW w:w="6935" w:type="dxa"/>
            <w:vAlign w:val="center"/>
          </w:tcPr>
          <w:p w:rsidR="00B15CE5" w:rsidRPr="00B15CE5" w:rsidRDefault="00B15CE5" w:rsidP="00B15CE5">
            <w:pPr>
              <w:widowControl w:val="0"/>
              <w:spacing w:after="0"/>
              <w:jc w:val="both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15C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1．在教育教学活动中及其他场合有损害党中央权威、违背党的路线方针政策的言行； </w:t>
            </w:r>
          </w:p>
        </w:tc>
      </w:tr>
      <w:tr w:rsidR="00B15CE5" w:rsidTr="00B15CE5">
        <w:trPr>
          <w:trHeight w:val="85"/>
        </w:trPr>
        <w:tc>
          <w:tcPr>
            <w:tcW w:w="2156" w:type="dxa"/>
            <w:vMerge/>
            <w:vAlign w:val="center"/>
          </w:tcPr>
          <w:p w:rsidR="00B15CE5" w:rsidRPr="00B15CE5" w:rsidRDefault="00B15CE5" w:rsidP="00B15CE5">
            <w:pPr>
              <w:spacing w:after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935" w:type="dxa"/>
            <w:vAlign w:val="center"/>
          </w:tcPr>
          <w:p w:rsidR="00B15CE5" w:rsidRPr="00B15CE5" w:rsidRDefault="00B15CE5" w:rsidP="00B15CE5">
            <w:pPr>
              <w:widowControl w:val="0"/>
              <w:spacing w:after="0"/>
              <w:jc w:val="both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15C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2．损害国家利益、社会公共利益，或违背社会公序良俗； </w:t>
            </w:r>
          </w:p>
        </w:tc>
      </w:tr>
      <w:tr w:rsidR="00B15CE5" w:rsidTr="00B15CE5">
        <w:trPr>
          <w:trHeight w:val="85"/>
        </w:trPr>
        <w:tc>
          <w:tcPr>
            <w:tcW w:w="2156" w:type="dxa"/>
            <w:vMerge/>
            <w:vAlign w:val="center"/>
          </w:tcPr>
          <w:p w:rsidR="00B15CE5" w:rsidRPr="00B15CE5" w:rsidRDefault="00B15CE5" w:rsidP="00B15CE5">
            <w:pPr>
              <w:spacing w:after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935" w:type="dxa"/>
            <w:vAlign w:val="center"/>
          </w:tcPr>
          <w:p w:rsidR="00B15CE5" w:rsidRPr="00B15CE5" w:rsidRDefault="00B15CE5" w:rsidP="00B15CE5">
            <w:pPr>
              <w:widowControl w:val="0"/>
              <w:spacing w:after="0"/>
              <w:jc w:val="both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15C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3．通过课堂、论坛、讲座、信息网络及其他渠道发表、转发错误观点，或编造散布虚假信息、不良信息； </w:t>
            </w:r>
          </w:p>
        </w:tc>
      </w:tr>
      <w:tr w:rsidR="00B15CE5" w:rsidTr="00B15CE5">
        <w:trPr>
          <w:trHeight w:val="85"/>
        </w:trPr>
        <w:tc>
          <w:tcPr>
            <w:tcW w:w="2156" w:type="dxa"/>
            <w:vMerge/>
            <w:vAlign w:val="center"/>
          </w:tcPr>
          <w:p w:rsidR="00B15CE5" w:rsidRPr="00B15CE5" w:rsidRDefault="00B15CE5" w:rsidP="00B15CE5">
            <w:pPr>
              <w:spacing w:after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935" w:type="dxa"/>
            <w:vAlign w:val="center"/>
          </w:tcPr>
          <w:p w:rsidR="00B15CE5" w:rsidRPr="00B15CE5" w:rsidRDefault="00B15CE5" w:rsidP="00B15CE5">
            <w:pPr>
              <w:widowControl w:val="0"/>
              <w:spacing w:after="0"/>
              <w:jc w:val="both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15C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4．违反教学纪律，敷衍教学，或擅自从事影响教育教学本职工作的兼职兼薪行为； </w:t>
            </w:r>
          </w:p>
        </w:tc>
      </w:tr>
      <w:tr w:rsidR="00B15CE5" w:rsidTr="00B15CE5">
        <w:trPr>
          <w:trHeight w:val="85"/>
        </w:trPr>
        <w:tc>
          <w:tcPr>
            <w:tcW w:w="2156" w:type="dxa"/>
            <w:vMerge/>
            <w:vAlign w:val="center"/>
          </w:tcPr>
          <w:p w:rsidR="00B15CE5" w:rsidRPr="00B15CE5" w:rsidRDefault="00B15CE5" w:rsidP="00B15CE5">
            <w:pPr>
              <w:spacing w:after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935" w:type="dxa"/>
            <w:vAlign w:val="center"/>
          </w:tcPr>
          <w:p w:rsidR="00B15CE5" w:rsidRPr="00B15CE5" w:rsidRDefault="00B15CE5" w:rsidP="00B15CE5">
            <w:pPr>
              <w:widowControl w:val="0"/>
              <w:spacing w:after="0"/>
              <w:jc w:val="both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15C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5．要求学生从事与教学、科研、社会服务无关的事宜；</w:t>
            </w:r>
          </w:p>
        </w:tc>
      </w:tr>
      <w:tr w:rsidR="00B15CE5" w:rsidTr="00B15CE5">
        <w:trPr>
          <w:trHeight w:val="85"/>
        </w:trPr>
        <w:tc>
          <w:tcPr>
            <w:tcW w:w="2156" w:type="dxa"/>
            <w:vMerge/>
            <w:vAlign w:val="center"/>
          </w:tcPr>
          <w:p w:rsidR="00B15CE5" w:rsidRPr="00B15CE5" w:rsidRDefault="00B15CE5" w:rsidP="00B15CE5">
            <w:pPr>
              <w:spacing w:after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935" w:type="dxa"/>
            <w:vAlign w:val="center"/>
          </w:tcPr>
          <w:p w:rsidR="00B15CE5" w:rsidRPr="00B15CE5" w:rsidRDefault="00B15CE5" w:rsidP="00B15CE5">
            <w:pPr>
              <w:widowControl w:val="0"/>
              <w:spacing w:after="0"/>
              <w:jc w:val="both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15C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6．与学生发生任何不正当关系，或发生任何形式的猥亵、性骚扰行为； </w:t>
            </w:r>
          </w:p>
        </w:tc>
      </w:tr>
      <w:tr w:rsidR="00B15CE5" w:rsidTr="00B15CE5">
        <w:trPr>
          <w:trHeight w:val="85"/>
        </w:trPr>
        <w:tc>
          <w:tcPr>
            <w:tcW w:w="2156" w:type="dxa"/>
            <w:vMerge/>
            <w:vAlign w:val="center"/>
          </w:tcPr>
          <w:p w:rsidR="00B15CE5" w:rsidRPr="00B15CE5" w:rsidRDefault="00B15CE5" w:rsidP="00B15CE5">
            <w:pPr>
              <w:spacing w:after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935" w:type="dxa"/>
            <w:vAlign w:val="center"/>
          </w:tcPr>
          <w:p w:rsidR="00B15CE5" w:rsidRPr="00B15CE5" w:rsidRDefault="00B15CE5" w:rsidP="00B15CE5">
            <w:pPr>
              <w:widowControl w:val="0"/>
              <w:spacing w:after="0"/>
              <w:jc w:val="both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15C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7．抄袭剽窃、篡改侵吞他人学术成果，或滥用学术资源和学术影响； </w:t>
            </w:r>
          </w:p>
        </w:tc>
      </w:tr>
      <w:tr w:rsidR="00B15CE5" w:rsidTr="00B15CE5">
        <w:trPr>
          <w:trHeight w:val="85"/>
        </w:trPr>
        <w:tc>
          <w:tcPr>
            <w:tcW w:w="2156" w:type="dxa"/>
            <w:vMerge/>
            <w:vAlign w:val="center"/>
          </w:tcPr>
          <w:p w:rsidR="00B15CE5" w:rsidRPr="00B15CE5" w:rsidRDefault="00B15CE5" w:rsidP="00B15CE5">
            <w:pPr>
              <w:spacing w:after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935" w:type="dxa"/>
            <w:vAlign w:val="center"/>
          </w:tcPr>
          <w:p w:rsidR="00B15CE5" w:rsidRPr="00B15CE5" w:rsidRDefault="00B15CE5" w:rsidP="00B15CE5">
            <w:pPr>
              <w:widowControl w:val="0"/>
              <w:spacing w:after="0"/>
              <w:jc w:val="both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15C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8．在招生、考试、推优、保</w:t>
            </w:r>
            <w:proofErr w:type="gramStart"/>
            <w:r w:rsidRPr="00B15C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研</w:t>
            </w:r>
            <w:proofErr w:type="gramEnd"/>
            <w:r w:rsidRPr="00B15C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、就业及绩效考核、岗位聘用、职称评聘、评优评奖等工作中徇私舞弊、弄虚作假；</w:t>
            </w:r>
          </w:p>
        </w:tc>
      </w:tr>
      <w:tr w:rsidR="00B15CE5" w:rsidTr="00B15CE5">
        <w:trPr>
          <w:trHeight w:val="85"/>
        </w:trPr>
        <w:tc>
          <w:tcPr>
            <w:tcW w:w="2156" w:type="dxa"/>
            <w:vMerge/>
            <w:vAlign w:val="center"/>
          </w:tcPr>
          <w:p w:rsidR="00B15CE5" w:rsidRPr="00B15CE5" w:rsidRDefault="00B15CE5" w:rsidP="00B15CE5">
            <w:pPr>
              <w:spacing w:after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935" w:type="dxa"/>
            <w:vAlign w:val="center"/>
          </w:tcPr>
          <w:p w:rsidR="00B15CE5" w:rsidRPr="00B15CE5" w:rsidRDefault="00B15CE5" w:rsidP="00B15CE5">
            <w:pPr>
              <w:widowControl w:val="0"/>
              <w:spacing w:after="0"/>
              <w:jc w:val="both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15C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  <w:r w:rsidRPr="00B15CE5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. </w:t>
            </w:r>
            <w:r w:rsidRPr="00B15C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索要、收受学生及家长财物，参加由学生及家长付费的宴请、旅游、娱乐休闲等活动，或利用学生及家长资源谋取私利；</w:t>
            </w:r>
          </w:p>
        </w:tc>
      </w:tr>
      <w:tr w:rsidR="00B15CE5" w:rsidTr="00B15CE5">
        <w:trPr>
          <w:trHeight w:val="85"/>
        </w:trPr>
        <w:tc>
          <w:tcPr>
            <w:tcW w:w="2156" w:type="dxa"/>
            <w:vMerge/>
            <w:vAlign w:val="center"/>
          </w:tcPr>
          <w:p w:rsidR="00B15CE5" w:rsidRPr="00B15CE5" w:rsidRDefault="00B15CE5" w:rsidP="00B15CE5">
            <w:pPr>
              <w:spacing w:after="0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935" w:type="dxa"/>
            <w:vAlign w:val="center"/>
          </w:tcPr>
          <w:p w:rsidR="00B15CE5" w:rsidRPr="00B15CE5" w:rsidRDefault="00B15CE5" w:rsidP="00B15CE5">
            <w:pPr>
              <w:widowControl w:val="0"/>
              <w:spacing w:after="0"/>
              <w:jc w:val="both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15C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 w:rsidRPr="00B15CE5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0. </w:t>
            </w:r>
            <w:r w:rsidRPr="00B15CE5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假公济私，擅自利用学校名义或校名、校徽、专利、场所等资源谋取个人利益；</w:t>
            </w:r>
          </w:p>
        </w:tc>
      </w:tr>
    </w:tbl>
    <w:p w:rsidR="00E73C1C" w:rsidRPr="00E73C1C" w:rsidRDefault="00E73C1C" w:rsidP="00E73C1C"/>
    <w:sectPr w:rsidR="00E73C1C" w:rsidRPr="00E73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AE0" w:rsidRDefault="008D2AE0" w:rsidP="00B15CE5">
      <w:pPr>
        <w:spacing w:after="0"/>
      </w:pPr>
      <w:r>
        <w:separator/>
      </w:r>
    </w:p>
  </w:endnote>
  <w:endnote w:type="continuationSeparator" w:id="0">
    <w:p w:rsidR="008D2AE0" w:rsidRDefault="008D2AE0" w:rsidP="00B15C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AE0" w:rsidRDefault="008D2AE0" w:rsidP="00B15CE5">
      <w:pPr>
        <w:spacing w:after="0"/>
      </w:pPr>
      <w:r>
        <w:separator/>
      </w:r>
    </w:p>
  </w:footnote>
  <w:footnote w:type="continuationSeparator" w:id="0">
    <w:p w:rsidR="008D2AE0" w:rsidRDefault="008D2AE0" w:rsidP="00B15CE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124B1"/>
    <w:multiLevelType w:val="multilevel"/>
    <w:tmpl w:val="4BA124B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522"/>
    <w:rsid w:val="00364522"/>
    <w:rsid w:val="00655639"/>
    <w:rsid w:val="006A4569"/>
    <w:rsid w:val="008D2AE0"/>
    <w:rsid w:val="00B15CE5"/>
    <w:rsid w:val="00E73C1C"/>
    <w:rsid w:val="00E8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22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5CE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5CE5"/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5CE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5CE5"/>
    <w:rPr>
      <w:rFonts w:ascii="Tahoma" w:eastAsia="微软雅黑" w:hAnsi="Tahoma" w:cs="Times New Roman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B15CE5"/>
    <w:pPr>
      <w:ind w:firstLineChars="200" w:firstLine="420"/>
    </w:pPr>
    <w:rPr>
      <w:rFonts w:eastAsia="宋体"/>
    </w:rPr>
  </w:style>
  <w:style w:type="table" w:styleId="a6">
    <w:name w:val="Table Grid"/>
    <w:basedOn w:val="a1"/>
    <w:uiPriority w:val="59"/>
    <w:rsid w:val="00B15CE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22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5CE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5CE5"/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5CE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5CE5"/>
    <w:rPr>
      <w:rFonts w:ascii="Tahoma" w:eastAsia="微软雅黑" w:hAnsi="Tahoma" w:cs="Times New Roman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B15CE5"/>
    <w:pPr>
      <w:ind w:firstLineChars="200" w:firstLine="420"/>
    </w:pPr>
    <w:rPr>
      <w:rFonts w:eastAsia="宋体"/>
    </w:rPr>
  </w:style>
  <w:style w:type="table" w:styleId="a6">
    <w:name w:val="Table Grid"/>
    <w:basedOn w:val="a1"/>
    <w:uiPriority w:val="59"/>
    <w:rsid w:val="00B15CE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>Lenovo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季奎</dc:creator>
  <cp:lastModifiedBy>邵婧怡</cp:lastModifiedBy>
  <cp:revision>2</cp:revision>
  <dcterms:created xsi:type="dcterms:W3CDTF">2020-11-20T02:49:00Z</dcterms:created>
  <dcterms:modified xsi:type="dcterms:W3CDTF">2020-11-20T02:49:00Z</dcterms:modified>
</cp:coreProperties>
</file>