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附件：1</w:t>
      </w:r>
    </w:p>
    <w:p>
      <w:pPr>
        <w:jc w:val="center"/>
        <w:rPr>
          <w:rFonts w:hint="eastAsia"/>
          <w:b/>
          <w:sz w:val="32"/>
          <w:szCs w:val="32"/>
          <w:highlight w:val="none"/>
        </w:rPr>
      </w:pPr>
      <w:bookmarkStart w:id="0" w:name="_GoBack"/>
      <w:r>
        <w:rPr>
          <w:rFonts w:hint="eastAsia"/>
          <w:b/>
          <w:sz w:val="32"/>
          <w:szCs w:val="32"/>
          <w:highlight w:val="none"/>
        </w:rPr>
        <w:t>大连海洋大学大学生自律委员会</w:t>
      </w:r>
      <w:r>
        <w:rPr>
          <w:rFonts w:hint="eastAsia"/>
          <w:b/>
          <w:sz w:val="32"/>
          <w:szCs w:val="32"/>
          <w:highlight w:val="none"/>
          <w:lang w:val="en-US" w:eastAsia="zh-CN"/>
        </w:rPr>
        <w:t>竞聘报名表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567"/>
        <w:gridCol w:w="709"/>
        <w:gridCol w:w="425"/>
        <w:gridCol w:w="709"/>
        <w:gridCol w:w="850"/>
        <w:gridCol w:w="284"/>
        <w:gridCol w:w="425"/>
        <w:gridCol w:w="992"/>
        <w:gridCol w:w="53"/>
        <w:gridCol w:w="1506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二寸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学院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7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专业</w:t>
            </w: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班级</w:t>
            </w:r>
          </w:p>
        </w:tc>
        <w:tc>
          <w:tcPr>
            <w:tcW w:w="1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4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黑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现任职务</w:t>
            </w:r>
          </w:p>
        </w:tc>
        <w:tc>
          <w:tcPr>
            <w:tcW w:w="25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推荐职务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第一志愿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第二志愿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17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是否服从调剂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成绩排名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</w:rPr>
              <w:t>有无挂科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6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leftChars="54" w:right="113" w:firstLine="140" w:firstLineChars="50"/>
              <w:jc w:val="center"/>
              <w:rPr>
                <w:rFonts w:hint="eastAsia" w:ascii="宋体" w:eastAsia="宋体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自我鉴定及工作</w:t>
            </w: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经历</w:t>
            </w:r>
          </w:p>
        </w:tc>
        <w:tc>
          <w:tcPr>
            <w:tcW w:w="820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leftChars="54" w:right="113" w:firstLine="140" w:firstLineChars="50"/>
              <w:jc w:val="center"/>
              <w:rPr>
                <w:rFonts w:hint="default" w:ascii="黑体" w:hAnsi="宋体" w:eastAsia="宋体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  <w:lang w:val="en-US" w:eastAsia="zh-CN"/>
              </w:rPr>
              <w:t>预期目标及未来规划</w:t>
            </w:r>
          </w:p>
        </w:tc>
        <w:tc>
          <w:tcPr>
            <w:tcW w:w="820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</w:t>
            </w:r>
          </w:p>
          <w:p>
            <w:pPr>
              <w:widowControl/>
              <w:spacing w:line="360" w:lineRule="auto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16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黑体" w:hAns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cs="宋体"/>
                <w:kern w:val="0"/>
                <w:sz w:val="28"/>
                <w:szCs w:val="28"/>
                <w:highlight w:val="none"/>
              </w:rPr>
              <w:t>学生工作处意见</w:t>
            </w:r>
          </w:p>
        </w:tc>
        <w:tc>
          <w:tcPr>
            <w:tcW w:w="820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 </w:t>
            </w:r>
          </w:p>
          <w:p>
            <w:pPr>
              <w:widowControl/>
              <w:tabs>
                <w:tab w:val="left" w:pos="4780"/>
              </w:tabs>
              <w:spacing w:line="360" w:lineRule="auto"/>
              <w:jc w:val="center"/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 单位公章 </w:t>
            </w:r>
          </w:p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</w:rPr>
              <w:t xml:space="preserve">                                  年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2020-09-25T08:11:26Z</dcterms:created>
  <dc:creator>pc</dc:creator>
  <cp:lastModifiedBy>纳赛尔丁</cp:lastModifiedBy>
  <dcterms:modified xsi:type="dcterms:W3CDTF">2020-09-25T08:11:37Z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